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8FBAC" w14:textId="77777777" w:rsidR="0070406C" w:rsidRDefault="00360389">
      <w:pPr>
        <w:ind w:left="708"/>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2025-2026 оқу жылына арналған мектептегі өзін-өзі басқару ұйымының жоспары</w:t>
      </w:r>
    </w:p>
    <w:p w14:paraId="23675E74" w14:textId="77777777" w:rsidR="0070406C" w:rsidRDefault="0070406C">
      <w:pPr>
        <w:ind w:left="708"/>
        <w:jc w:val="center"/>
        <w:rPr>
          <w:rFonts w:ascii="Times New Roman" w:hAnsi="Times New Roman" w:cs="Times New Roman"/>
          <w:b/>
          <w:bCs/>
          <w:sz w:val="24"/>
          <w:szCs w:val="24"/>
          <w:lang w:val="kk-KZ"/>
        </w:rPr>
      </w:pPr>
    </w:p>
    <w:p w14:paraId="5B91BFD5" w14:textId="77777777" w:rsidR="0070406C" w:rsidRDefault="00360389">
      <w:pPr>
        <w:ind w:left="708"/>
        <w:rPr>
          <w:rFonts w:ascii="Times New Roman" w:hAnsi="Times New Roman" w:cs="Times New Roman"/>
          <w:b/>
          <w:bCs/>
          <w:sz w:val="24"/>
          <w:szCs w:val="24"/>
          <w:lang w:val="kk-KZ"/>
        </w:rPr>
      </w:pPr>
      <w:r>
        <w:rPr>
          <w:rFonts w:ascii="Times New Roman" w:hAnsi="Times New Roman" w:cs="Times New Roman"/>
          <w:b/>
          <w:bCs/>
          <w:sz w:val="24"/>
          <w:szCs w:val="24"/>
          <w:lang w:val="kk-KZ"/>
        </w:rPr>
        <w:t>Парламенттің мақсаты:</w:t>
      </w:r>
    </w:p>
    <w:p w14:paraId="7144863C" w14:textId="77777777" w:rsidR="0070406C" w:rsidRDefault="00360389">
      <w:pPr>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бойында азаматтық белсенділік, әлеуметтік құзыреттілік, азаматтық жауапкершілік дағдыларын дамыту, әлеуметтік шығармашылыққа қабілетті, өзінің жеке басын, қоғам мен мемлекетті жетілдіру мүддесінде әрекет ете алатын жоғары мәдениетті, гуманистік бағыттағы азаматты тәрбиелеу.</w:t>
      </w:r>
    </w:p>
    <w:p w14:paraId="19748C46" w14:textId="77777777" w:rsidR="0070406C" w:rsidRDefault="00360389">
      <w:pPr>
        <w:ind w:left="708"/>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Парламенттің міндеттері: </w:t>
      </w:r>
    </w:p>
    <w:p w14:paraId="44FB86EC" w14:textId="77777777" w:rsidR="0070406C" w:rsidRDefault="00360389">
      <w:pPr>
        <w:rPr>
          <w:rFonts w:ascii="Times New Roman" w:hAnsi="Times New Roman" w:cs="Times New Roman"/>
          <w:sz w:val="24"/>
          <w:szCs w:val="24"/>
          <w:lang w:val="kk-KZ"/>
        </w:rPr>
      </w:pPr>
      <w:r>
        <w:rPr>
          <w:rFonts w:ascii="Times New Roman" w:hAnsi="Times New Roman" w:cs="Times New Roman"/>
          <w:sz w:val="24"/>
          <w:szCs w:val="24"/>
          <w:lang w:val="kk-KZ"/>
        </w:rPr>
        <w:t>-білім алушылардың қабілеттері мен мүдделерін, мектепте, колледжде, ЖОО-да бірыңғай құқықтық кеңістікті дамыту үшін жағдай жасау, білім беру ұйымын басқаруға қатысуға нақты мүмкіндік беру;</w:t>
      </w:r>
    </w:p>
    <w:p w14:paraId="2816D3B0" w14:textId="77777777" w:rsidR="0070406C" w:rsidRDefault="00360389">
      <w:pPr>
        <w:rPr>
          <w:rFonts w:ascii="Times New Roman" w:hAnsi="Times New Roman" w:cs="Times New Roman"/>
          <w:sz w:val="24"/>
          <w:szCs w:val="24"/>
          <w:lang w:val="kk-KZ"/>
        </w:rPr>
      </w:pPr>
      <w:r>
        <w:rPr>
          <w:rFonts w:ascii="Times New Roman" w:hAnsi="Times New Roman" w:cs="Times New Roman"/>
          <w:sz w:val="24"/>
          <w:szCs w:val="24"/>
          <w:lang w:val="kk-KZ"/>
        </w:rPr>
        <w:t>-ұжымдық өмір нормаларына, мемлекет заңдарына, адамдарға пайда әкелгісі келетіндігіне, достары мен құрдастарына қиындықтарды жеңуге көмектесуге оң көзқарас қалыптастыру;</w:t>
      </w:r>
    </w:p>
    <w:p w14:paraId="2C083878" w14:textId="77777777" w:rsidR="0070406C" w:rsidRDefault="00360389">
      <w:pPr>
        <w:rPr>
          <w:rFonts w:ascii="Times New Roman" w:hAnsi="Times New Roman" w:cs="Times New Roman"/>
          <w:sz w:val="24"/>
          <w:szCs w:val="24"/>
          <w:lang w:val="kk-KZ"/>
        </w:rPr>
      </w:pPr>
      <w:r>
        <w:rPr>
          <w:rFonts w:ascii="Times New Roman" w:hAnsi="Times New Roman" w:cs="Times New Roman"/>
          <w:sz w:val="24"/>
          <w:szCs w:val="24"/>
          <w:lang w:val="kk-KZ"/>
        </w:rPr>
        <w:t>-әрбір білім алуышыны білім беру ұйымының қоғамдық өміріне тарту;</w:t>
      </w:r>
    </w:p>
    <w:p w14:paraId="38212318" w14:textId="77777777" w:rsidR="0070406C" w:rsidRDefault="00360389">
      <w:pPr>
        <w:rPr>
          <w:rFonts w:ascii="Times New Roman" w:hAnsi="Times New Roman" w:cs="Times New Roman"/>
          <w:sz w:val="24"/>
          <w:szCs w:val="24"/>
          <w:lang w:val="kk-KZ"/>
        </w:rPr>
      </w:pPr>
      <w:r>
        <w:rPr>
          <w:rFonts w:ascii="Times New Roman" w:hAnsi="Times New Roman" w:cs="Times New Roman"/>
          <w:sz w:val="24"/>
          <w:szCs w:val="24"/>
          <w:lang w:val="kk-KZ"/>
        </w:rPr>
        <w:t>-өзіндік ойлау мен өзіндік сана-сезімді, көшбасшылық мінез-құлық дағдыларын, ұйымдастырушылық білімді, іскерлікті, ұжымдық және басшылық қызмет дағдыларын дамыту.</w:t>
      </w:r>
    </w:p>
    <w:p w14:paraId="236B3FAD" w14:textId="77777777" w:rsidR="0070406C" w:rsidRDefault="00360389">
      <w:pPr>
        <w:rPr>
          <w:rFonts w:ascii="Times New Roman" w:hAnsi="Times New Roman" w:cs="Times New Roman"/>
          <w:sz w:val="24"/>
          <w:szCs w:val="24"/>
          <w:lang w:val="kk-KZ"/>
        </w:rPr>
      </w:pPr>
      <w:r>
        <w:rPr>
          <w:rFonts w:ascii="Times New Roman" w:hAnsi="Times New Roman" w:cs="Times New Roman"/>
          <w:sz w:val="24"/>
          <w:szCs w:val="24"/>
          <w:lang w:val="kk-KZ"/>
        </w:rPr>
        <w:t xml:space="preserve">Парламент өзара көмек және сенім, дамуға ұмтылу, барлық оқушылардың тең құқылығы, шешімдер қабылдаудың ұжымдылығы, оқушылардың құқықтары мен мүдделерінің басымдығы, әрбір жеке тұлғаға қатысты ізгілік, ашықтық, еріктілік, адалдық және серіктестерді құрметтеу қағидаттарына негізделеді. </w:t>
      </w:r>
    </w:p>
    <w:p w14:paraId="5A5E1886" w14:textId="77777777" w:rsidR="0070406C" w:rsidRDefault="00360389">
      <w:pPr>
        <w:ind w:left="708"/>
        <w:rPr>
          <w:rFonts w:ascii="Times New Roman" w:hAnsi="Times New Roman" w:cs="Times New Roman"/>
          <w:b/>
          <w:bCs/>
          <w:sz w:val="24"/>
          <w:szCs w:val="24"/>
          <w:lang w:val="kk-KZ"/>
        </w:rPr>
      </w:pPr>
      <w:r>
        <w:rPr>
          <w:rFonts w:ascii="Times New Roman" w:hAnsi="Times New Roman" w:cs="Times New Roman"/>
          <w:b/>
          <w:bCs/>
          <w:sz w:val="24"/>
          <w:szCs w:val="24"/>
          <w:lang w:val="kk-KZ"/>
        </w:rPr>
        <w:t>Парламент құрылымы 8 фракциядан тұрады:</w:t>
      </w:r>
    </w:p>
    <w:p w14:paraId="0FB8C260" w14:textId="7048DFF2"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Құқық және тәртіп фракциясы</w:t>
      </w:r>
    </w:p>
    <w:p w14:paraId="7FC9388A" w14:textId="77777777"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Ақпарат фракциясы</w:t>
      </w:r>
    </w:p>
    <w:p w14:paraId="1C234529" w14:textId="77777777"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Спорт және салауатты өмір салты фракциясы</w:t>
      </w:r>
    </w:p>
    <w:p w14:paraId="76602E87" w14:textId="77777777"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Өзін-өзі тану және бақыт фракциясы (психология)</w:t>
      </w:r>
    </w:p>
    <w:p w14:paraId="0E869EF9" w14:textId="77777777"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Қамқорлық фракциясы (еріктілік)</w:t>
      </w:r>
    </w:p>
    <w:p w14:paraId="0E03B3A1" w14:textId="77777777"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Мәдениет және өнер фракциясы (музыкалық, көркем шығармашылық)</w:t>
      </w:r>
    </w:p>
    <w:p w14:paraId="213D7CE4" w14:textId="77777777"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Дебат қозғалысының фракциясы</w:t>
      </w:r>
    </w:p>
    <w:p w14:paraId="70839D23" w14:textId="77777777" w:rsidR="0070406C" w:rsidRDefault="00360389">
      <w:pPr>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Экология және еңбек фракциясы.</w:t>
      </w:r>
    </w:p>
    <w:p w14:paraId="2173351A" w14:textId="77777777" w:rsidR="0070406C" w:rsidRDefault="00360389">
      <w:pPr>
        <w:ind w:leftChars="353" w:left="826" w:hangingChars="50" w:hanging="120"/>
        <w:rPr>
          <w:rFonts w:ascii="Times New Roman" w:hAnsi="Times New Roman" w:cs="Times New Roman"/>
          <w:sz w:val="24"/>
          <w:szCs w:val="24"/>
          <w:lang w:val="kk-KZ"/>
        </w:rPr>
      </w:pPr>
      <w:r>
        <w:rPr>
          <w:rFonts w:ascii="Times New Roman" w:hAnsi="Times New Roman" w:cs="Times New Roman"/>
          <w:b/>
          <w:bCs/>
          <w:sz w:val="24"/>
          <w:szCs w:val="24"/>
          <w:lang w:val="kk-KZ"/>
        </w:rPr>
        <w:t>Парламент жобалық қызметтерінің бағыттары:</w:t>
      </w:r>
      <w:r>
        <w:rPr>
          <w:rFonts w:ascii="Times New Roman" w:hAnsi="Times New Roman" w:cs="Times New Roman"/>
          <w:sz w:val="24"/>
          <w:szCs w:val="24"/>
          <w:lang w:val="kk-KZ"/>
        </w:rPr>
        <w:t xml:space="preserve"> экологиялық, еріктілік, өлкетану, туристік, зияткерлік, экономикалық, </w:t>
      </w:r>
    </w:p>
    <w:p w14:paraId="3F42A67B" w14:textId="77777777" w:rsidR="0070406C" w:rsidRDefault="00360389">
      <w:pPr>
        <w:rPr>
          <w:rFonts w:ascii="Times New Roman" w:hAnsi="Times New Roman" w:cs="Times New Roman"/>
          <w:sz w:val="24"/>
          <w:szCs w:val="24"/>
          <w:lang w:val="kk-KZ"/>
        </w:rPr>
      </w:pPr>
      <w:r>
        <w:rPr>
          <w:rFonts w:ascii="Times New Roman" w:hAnsi="Times New Roman" w:cs="Times New Roman"/>
          <w:sz w:val="24"/>
          <w:szCs w:val="24"/>
          <w:lang w:val="kk-KZ"/>
        </w:rPr>
        <w:t>спорттық, дебаттық, этномәдени, көркем-эстетикалық, музыкалық және басқа да шығармашылық жобалар.</w:t>
      </w:r>
    </w:p>
    <w:p w14:paraId="35AE3DE5" w14:textId="77777777" w:rsidR="0070406C" w:rsidRDefault="0070406C">
      <w:pPr>
        <w:rPr>
          <w:rFonts w:ascii="Times New Roman" w:hAnsi="Times New Roman" w:cs="Times New Roman"/>
          <w:sz w:val="24"/>
          <w:szCs w:val="24"/>
          <w:lang w:val="kk-KZ"/>
        </w:rPr>
      </w:pPr>
    </w:p>
    <w:p w14:paraId="6726293E" w14:textId="77777777" w:rsidR="0070406C" w:rsidRDefault="0070406C">
      <w:pPr>
        <w:rPr>
          <w:rFonts w:ascii="Times New Roman" w:hAnsi="Times New Roman" w:cs="Times New Roman"/>
          <w:sz w:val="24"/>
          <w:szCs w:val="24"/>
          <w:lang w:val="kk-KZ"/>
        </w:rPr>
      </w:pPr>
    </w:p>
    <w:tbl>
      <w:tblPr>
        <w:tblW w:w="13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4534"/>
        <w:gridCol w:w="2550"/>
        <w:gridCol w:w="2975"/>
        <w:gridCol w:w="2665"/>
        <w:gridCol w:w="7"/>
      </w:tblGrid>
      <w:tr w:rsidR="0070406C" w14:paraId="7EFFB97A" w14:textId="77777777" w:rsidTr="00994458">
        <w:trPr>
          <w:gridAfter w:val="1"/>
          <w:wAfter w:w="7" w:type="dxa"/>
          <w:trHeight w:val="1032"/>
        </w:trPr>
        <w:tc>
          <w:tcPr>
            <w:tcW w:w="710" w:type="dxa"/>
            <w:tcBorders>
              <w:right w:val="single" w:sz="4" w:space="0" w:color="auto"/>
            </w:tcBorders>
          </w:tcPr>
          <w:p w14:paraId="47136673" w14:textId="77777777" w:rsidR="0070406C" w:rsidRDefault="0036038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w:t>
            </w:r>
          </w:p>
        </w:tc>
        <w:tc>
          <w:tcPr>
            <w:tcW w:w="4534" w:type="dxa"/>
            <w:tcBorders>
              <w:right w:val="single" w:sz="4" w:space="0" w:color="auto"/>
            </w:tcBorders>
          </w:tcPr>
          <w:p w14:paraId="7155CC2E" w14:textId="77777777" w:rsidR="0070406C" w:rsidRDefault="0036038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Іс-шараның атауы</w:t>
            </w:r>
          </w:p>
        </w:tc>
        <w:tc>
          <w:tcPr>
            <w:tcW w:w="2550" w:type="dxa"/>
            <w:tcBorders>
              <w:right w:val="single" w:sz="4" w:space="0" w:color="auto"/>
            </w:tcBorders>
          </w:tcPr>
          <w:p w14:paraId="1A085696" w14:textId="77777777" w:rsidR="0070406C" w:rsidRDefault="0036038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Аяқталу нысаны</w:t>
            </w:r>
          </w:p>
        </w:tc>
        <w:tc>
          <w:tcPr>
            <w:tcW w:w="2975" w:type="dxa"/>
            <w:tcBorders>
              <w:right w:val="single" w:sz="4" w:space="0" w:color="auto"/>
            </w:tcBorders>
          </w:tcPr>
          <w:p w14:paraId="1D4D6B87" w14:textId="77777777" w:rsidR="0070406C" w:rsidRDefault="0036038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Орындалу мерзімі</w:t>
            </w:r>
          </w:p>
        </w:tc>
        <w:tc>
          <w:tcPr>
            <w:tcW w:w="2665" w:type="dxa"/>
            <w:tcBorders>
              <w:right w:val="single" w:sz="4" w:space="0" w:color="auto"/>
            </w:tcBorders>
          </w:tcPr>
          <w:p w14:paraId="4202827C" w14:textId="77777777" w:rsidR="0070406C" w:rsidRDefault="00360389">
            <w:pPr>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Жауапты мамандар</w:t>
            </w:r>
          </w:p>
        </w:tc>
      </w:tr>
      <w:tr w:rsidR="0070406C" w14:paraId="11762437" w14:textId="77777777" w:rsidTr="00994458">
        <w:trPr>
          <w:trHeight w:val="421"/>
        </w:trPr>
        <w:tc>
          <w:tcPr>
            <w:tcW w:w="710" w:type="dxa"/>
          </w:tcPr>
          <w:p w14:paraId="68D421D2" w14:textId="77777777" w:rsidR="0070406C" w:rsidRDefault="00360389">
            <w:pPr>
              <w:pStyle w:val="TableParagraph"/>
              <w:rPr>
                <w:sz w:val="24"/>
                <w:szCs w:val="24"/>
              </w:rPr>
            </w:pPr>
            <w:r>
              <w:rPr>
                <w:sz w:val="24"/>
                <w:szCs w:val="24"/>
              </w:rPr>
              <w:t>1</w:t>
            </w:r>
          </w:p>
        </w:tc>
        <w:tc>
          <w:tcPr>
            <w:tcW w:w="4534" w:type="dxa"/>
          </w:tcPr>
          <w:p w14:paraId="5AC1258A" w14:textId="77777777" w:rsidR="0070406C" w:rsidRDefault="00360389">
            <w:pPr>
              <w:pStyle w:val="TableParagraph"/>
              <w:rPr>
                <w:sz w:val="24"/>
                <w:szCs w:val="24"/>
              </w:rPr>
            </w:pPr>
            <w:r>
              <w:rPr>
                <w:b/>
                <w:sz w:val="24"/>
                <w:szCs w:val="24"/>
              </w:rPr>
              <w:t>«Мектеп Парламенті»</w:t>
            </w:r>
            <w:r>
              <w:rPr>
                <w:sz w:val="24"/>
                <w:szCs w:val="24"/>
              </w:rPr>
              <w:t xml:space="preserve"> өзін – өзі басқару ұйымының қызметін ұйымдастыру, тізімін жасақтау</w:t>
            </w:r>
          </w:p>
        </w:tc>
        <w:tc>
          <w:tcPr>
            <w:tcW w:w="2550" w:type="dxa"/>
          </w:tcPr>
          <w:p w14:paraId="16F0D8E9" w14:textId="77777777" w:rsidR="0070406C" w:rsidRDefault="00360389">
            <w:pPr>
              <w:pStyle w:val="TableParagraph"/>
              <w:rPr>
                <w:sz w:val="24"/>
                <w:szCs w:val="24"/>
              </w:rPr>
            </w:pPr>
            <w:r>
              <w:rPr>
                <w:sz w:val="24"/>
                <w:szCs w:val="24"/>
              </w:rPr>
              <w:t>Түсіндіру жұмыстары</w:t>
            </w:r>
          </w:p>
          <w:p w14:paraId="3B6E55BC" w14:textId="77777777" w:rsidR="0070406C" w:rsidRDefault="00360389">
            <w:pPr>
              <w:pStyle w:val="TableParagraph"/>
              <w:rPr>
                <w:sz w:val="24"/>
                <w:szCs w:val="24"/>
              </w:rPr>
            </w:pPr>
            <w:r>
              <w:rPr>
                <w:sz w:val="24"/>
                <w:szCs w:val="24"/>
              </w:rPr>
              <w:t>әлеуметтік желіге #Біртұтас_тәрбие_жамбыл хэштегімен жариялау</w:t>
            </w:r>
          </w:p>
        </w:tc>
        <w:tc>
          <w:tcPr>
            <w:tcW w:w="2975" w:type="dxa"/>
          </w:tcPr>
          <w:p w14:paraId="149FA35B" w14:textId="77777777" w:rsidR="0070406C" w:rsidRDefault="00360389">
            <w:pPr>
              <w:pStyle w:val="TableParagraph"/>
              <w:jc w:val="center"/>
              <w:rPr>
                <w:sz w:val="24"/>
                <w:szCs w:val="24"/>
              </w:rPr>
            </w:pPr>
            <w:r>
              <w:rPr>
                <w:sz w:val="24"/>
                <w:szCs w:val="24"/>
              </w:rPr>
              <w:t>Қыркүйек</w:t>
            </w:r>
          </w:p>
        </w:tc>
        <w:tc>
          <w:tcPr>
            <w:tcW w:w="2672" w:type="dxa"/>
            <w:gridSpan w:val="2"/>
            <w:tcBorders>
              <w:right w:val="single" w:sz="4" w:space="0" w:color="auto"/>
            </w:tcBorders>
          </w:tcPr>
          <w:p w14:paraId="038F9C18" w14:textId="77777777" w:rsidR="0070406C" w:rsidRDefault="00171999">
            <w:pPr>
              <w:pStyle w:val="TableParagraph"/>
              <w:rPr>
                <w:sz w:val="24"/>
                <w:szCs w:val="24"/>
              </w:rPr>
            </w:pPr>
            <w:r>
              <w:rPr>
                <w:sz w:val="24"/>
                <w:szCs w:val="24"/>
                <w:lang w:val="ru-RU"/>
              </w:rPr>
              <w:t>Т</w:t>
            </w:r>
            <w:r>
              <w:rPr>
                <w:sz w:val="24"/>
                <w:szCs w:val="24"/>
              </w:rPr>
              <w:t>әлімгер</w:t>
            </w:r>
          </w:p>
          <w:p w14:paraId="57EAC6E7" w14:textId="23628610" w:rsidR="00171999" w:rsidRPr="00171999" w:rsidRDefault="00171999">
            <w:pPr>
              <w:pStyle w:val="TableParagraph"/>
              <w:rPr>
                <w:sz w:val="24"/>
                <w:szCs w:val="24"/>
              </w:rPr>
            </w:pPr>
            <w:r w:rsidRPr="00171999">
              <w:rPr>
                <w:sz w:val="24"/>
                <w:szCs w:val="24"/>
              </w:rPr>
              <w:t>Парламент мүшелері</w:t>
            </w:r>
          </w:p>
        </w:tc>
      </w:tr>
      <w:tr w:rsidR="0070406C" w14:paraId="0814D984" w14:textId="77777777" w:rsidTr="00994458">
        <w:trPr>
          <w:trHeight w:val="443"/>
        </w:trPr>
        <w:tc>
          <w:tcPr>
            <w:tcW w:w="710" w:type="dxa"/>
          </w:tcPr>
          <w:p w14:paraId="2B055B30" w14:textId="77777777" w:rsidR="0070406C" w:rsidRDefault="00360389">
            <w:pPr>
              <w:pStyle w:val="TableParagraph"/>
              <w:rPr>
                <w:sz w:val="24"/>
                <w:szCs w:val="24"/>
              </w:rPr>
            </w:pPr>
            <w:r>
              <w:rPr>
                <w:sz w:val="24"/>
                <w:szCs w:val="24"/>
              </w:rPr>
              <w:t>2</w:t>
            </w:r>
          </w:p>
        </w:tc>
        <w:tc>
          <w:tcPr>
            <w:tcW w:w="4534" w:type="dxa"/>
          </w:tcPr>
          <w:p w14:paraId="20FA56E9" w14:textId="77777777" w:rsidR="0070406C" w:rsidRDefault="00360389">
            <w:pPr>
              <w:pStyle w:val="TableParagraph"/>
              <w:rPr>
                <w:sz w:val="24"/>
                <w:szCs w:val="24"/>
              </w:rPr>
            </w:pPr>
            <w:r>
              <w:rPr>
                <w:sz w:val="24"/>
                <w:szCs w:val="24"/>
              </w:rPr>
              <w:t>«Жас жолаушы және жол тәртібін бұзбайық» дебат</w:t>
            </w:r>
          </w:p>
          <w:p w14:paraId="03EF271C" w14:textId="77777777" w:rsidR="0070406C" w:rsidRDefault="00360389">
            <w:pPr>
              <w:pStyle w:val="TableParagraph"/>
              <w:rPr>
                <w:sz w:val="24"/>
                <w:szCs w:val="24"/>
              </w:rPr>
            </w:pPr>
            <w:r>
              <w:rPr>
                <w:sz w:val="24"/>
                <w:szCs w:val="24"/>
              </w:rPr>
              <w:t>(«Жеткіншектің жеті жарғысы» жобасы)</w:t>
            </w:r>
          </w:p>
        </w:tc>
        <w:tc>
          <w:tcPr>
            <w:tcW w:w="2550" w:type="dxa"/>
          </w:tcPr>
          <w:p w14:paraId="4ED75C9E" w14:textId="77777777" w:rsidR="0070406C" w:rsidRDefault="00360389">
            <w:pPr>
              <w:pStyle w:val="TableParagraph"/>
              <w:rPr>
                <w:sz w:val="24"/>
                <w:szCs w:val="24"/>
              </w:rPr>
            </w:pPr>
            <w:r>
              <w:rPr>
                <w:sz w:val="24"/>
                <w:szCs w:val="24"/>
              </w:rPr>
              <w:t>Сынып сағаты</w:t>
            </w:r>
          </w:p>
        </w:tc>
        <w:tc>
          <w:tcPr>
            <w:tcW w:w="2975" w:type="dxa"/>
          </w:tcPr>
          <w:p w14:paraId="50F3AA87" w14:textId="77777777" w:rsidR="0070406C" w:rsidRDefault="00360389">
            <w:pPr>
              <w:pStyle w:val="TableParagraph"/>
              <w:jc w:val="center"/>
              <w:rPr>
                <w:sz w:val="24"/>
                <w:szCs w:val="24"/>
              </w:rPr>
            </w:pPr>
            <w:r>
              <w:rPr>
                <w:sz w:val="24"/>
                <w:szCs w:val="24"/>
              </w:rPr>
              <w:t>Қыркүйек</w:t>
            </w:r>
          </w:p>
        </w:tc>
        <w:tc>
          <w:tcPr>
            <w:tcW w:w="2672" w:type="dxa"/>
            <w:gridSpan w:val="2"/>
            <w:tcBorders>
              <w:right w:val="single" w:sz="4" w:space="0" w:color="auto"/>
            </w:tcBorders>
          </w:tcPr>
          <w:p w14:paraId="570A9BE4" w14:textId="77777777" w:rsidR="00171999" w:rsidRPr="00171999" w:rsidRDefault="00171999" w:rsidP="00171999">
            <w:pPr>
              <w:pStyle w:val="TableParagraph"/>
              <w:rPr>
                <w:sz w:val="24"/>
                <w:szCs w:val="24"/>
              </w:rPr>
            </w:pPr>
            <w:r w:rsidRPr="00171999">
              <w:rPr>
                <w:sz w:val="24"/>
                <w:szCs w:val="24"/>
              </w:rPr>
              <w:t>Тәлімгер</w:t>
            </w:r>
          </w:p>
          <w:p w14:paraId="5E2689A7" w14:textId="4D0B6E0B" w:rsidR="0070406C" w:rsidRDefault="00171999" w:rsidP="00171999">
            <w:pPr>
              <w:pStyle w:val="TableParagraph"/>
              <w:rPr>
                <w:sz w:val="24"/>
                <w:szCs w:val="24"/>
              </w:rPr>
            </w:pPr>
            <w:r w:rsidRPr="00171999">
              <w:rPr>
                <w:sz w:val="24"/>
                <w:szCs w:val="24"/>
              </w:rPr>
              <w:t>Парламент мүшелері</w:t>
            </w:r>
          </w:p>
        </w:tc>
      </w:tr>
      <w:tr w:rsidR="0070406C" w14:paraId="3DACBC5E" w14:textId="77777777" w:rsidTr="00994458">
        <w:trPr>
          <w:trHeight w:val="443"/>
        </w:trPr>
        <w:tc>
          <w:tcPr>
            <w:tcW w:w="710" w:type="dxa"/>
          </w:tcPr>
          <w:p w14:paraId="73A4CF15" w14:textId="77777777" w:rsidR="0070406C" w:rsidRDefault="00360389">
            <w:pPr>
              <w:pStyle w:val="TableParagraph"/>
              <w:rPr>
                <w:sz w:val="24"/>
                <w:szCs w:val="24"/>
              </w:rPr>
            </w:pPr>
            <w:r>
              <w:rPr>
                <w:sz w:val="24"/>
                <w:szCs w:val="24"/>
              </w:rPr>
              <w:t>3</w:t>
            </w:r>
          </w:p>
        </w:tc>
        <w:tc>
          <w:tcPr>
            <w:tcW w:w="4534" w:type="dxa"/>
          </w:tcPr>
          <w:p w14:paraId="72A2C6E6" w14:textId="77777777" w:rsidR="0070406C" w:rsidRDefault="00360389">
            <w:pPr>
              <w:pStyle w:val="TableParagraph"/>
              <w:rPr>
                <w:sz w:val="24"/>
                <w:szCs w:val="24"/>
              </w:rPr>
            </w:pPr>
            <w:r>
              <w:rPr>
                <w:sz w:val="24"/>
                <w:szCs w:val="24"/>
              </w:rPr>
              <w:t xml:space="preserve">Қарттар  күніне орай </w:t>
            </w:r>
            <w:r>
              <w:rPr>
                <w:b/>
                <w:sz w:val="24"/>
                <w:szCs w:val="24"/>
              </w:rPr>
              <w:t>«Жан жылуын сыйлаймыз!»</w:t>
            </w:r>
            <w:r>
              <w:rPr>
                <w:sz w:val="24"/>
                <w:szCs w:val="24"/>
              </w:rPr>
              <w:t xml:space="preserve"> атты акция ұйымдастыру</w:t>
            </w:r>
          </w:p>
          <w:p w14:paraId="1E373566" w14:textId="77777777" w:rsidR="0070406C" w:rsidRDefault="00360389">
            <w:pPr>
              <w:pStyle w:val="TableParagraph"/>
              <w:rPr>
                <w:sz w:val="24"/>
                <w:szCs w:val="24"/>
              </w:rPr>
            </w:pPr>
            <w:r>
              <w:rPr>
                <w:b/>
                <w:sz w:val="24"/>
                <w:szCs w:val="24"/>
              </w:rPr>
              <w:t>- «Қарт жүрген жер береке»</w:t>
            </w:r>
            <w:r>
              <w:rPr>
                <w:sz w:val="24"/>
                <w:szCs w:val="24"/>
              </w:rPr>
              <w:t xml:space="preserve"> тақырыбында 1-10 сыныптар арасында сынып сағаттарын өткізу;</w:t>
            </w:r>
          </w:p>
          <w:p w14:paraId="304FA661" w14:textId="77777777" w:rsidR="0070406C" w:rsidRDefault="00360389">
            <w:pPr>
              <w:pStyle w:val="TableParagraph"/>
              <w:rPr>
                <w:sz w:val="24"/>
                <w:szCs w:val="24"/>
              </w:rPr>
            </w:pPr>
            <w:r>
              <w:rPr>
                <w:b/>
                <w:sz w:val="24"/>
                <w:szCs w:val="24"/>
              </w:rPr>
              <w:t>-</w:t>
            </w:r>
            <w:r>
              <w:rPr>
                <w:sz w:val="24"/>
                <w:szCs w:val="24"/>
              </w:rPr>
              <w:t xml:space="preserve"> </w:t>
            </w:r>
            <w:r>
              <w:rPr>
                <w:b/>
                <w:sz w:val="24"/>
                <w:szCs w:val="24"/>
              </w:rPr>
              <w:t xml:space="preserve">«Қарты бар үйдің құты бар» </w:t>
            </w:r>
            <w:r>
              <w:rPr>
                <w:sz w:val="24"/>
                <w:szCs w:val="24"/>
              </w:rPr>
              <w:t>тақырыбыда 7-10 сынып оқушылары арасында шығармалар байқауын өткізу.</w:t>
            </w:r>
          </w:p>
        </w:tc>
        <w:tc>
          <w:tcPr>
            <w:tcW w:w="2550" w:type="dxa"/>
          </w:tcPr>
          <w:p w14:paraId="39EAB78C" w14:textId="77777777" w:rsidR="0070406C" w:rsidRDefault="00360389">
            <w:pPr>
              <w:pStyle w:val="TableParagraph"/>
              <w:rPr>
                <w:sz w:val="24"/>
                <w:szCs w:val="24"/>
              </w:rPr>
            </w:pPr>
            <w:r>
              <w:rPr>
                <w:sz w:val="24"/>
                <w:szCs w:val="24"/>
              </w:rPr>
              <w:t>Жоспар бойынша тақырыптық іс-шаралар</w:t>
            </w:r>
          </w:p>
        </w:tc>
        <w:tc>
          <w:tcPr>
            <w:tcW w:w="2975" w:type="dxa"/>
          </w:tcPr>
          <w:p w14:paraId="2803E732" w14:textId="77777777" w:rsidR="0070406C" w:rsidRDefault="00360389">
            <w:pPr>
              <w:pStyle w:val="TableParagraph"/>
              <w:jc w:val="center"/>
              <w:rPr>
                <w:sz w:val="24"/>
                <w:szCs w:val="24"/>
              </w:rPr>
            </w:pPr>
            <w:r>
              <w:rPr>
                <w:sz w:val="24"/>
                <w:szCs w:val="24"/>
              </w:rPr>
              <w:t>Қазан</w:t>
            </w:r>
          </w:p>
        </w:tc>
        <w:tc>
          <w:tcPr>
            <w:tcW w:w="2672" w:type="dxa"/>
            <w:gridSpan w:val="2"/>
            <w:tcBorders>
              <w:right w:val="single" w:sz="4" w:space="0" w:color="auto"/>
            </w:tcBorders>
          </w:tcPr>
          <w:p w14:paraId="150A5DFE" w14:textId="77777777" w:rsidR="00171999" w:rsidRPr="00171999" w:rsidRDefault="00171999" w:rsidP="00171999">
            <w:pPr>
              <w:pStyle w:val="TableParagraph"/>
              <w:rPr>
                <w:sz w:val="24"/>
                <w:szCs w:val="24"/>
              </w:rPr>
            </w:pPr>
            <w:r w:rsidRPr="00171999">
              <w:rPr>
                <w:sz w:val="24"/>
                <w:szCs w:val="24"/>
              </w:rPr>
              <w:t>Тәлімгер</w:t>
            </w:r>
          </w:p>
          <w:p w14:paraId="73EE4970" w14:textId="49C488ED" w:rsidR="0070406C" w:rsidRDefault="00171999" w:rsidP="00171999">
            <w:pPr>
              <w:pStyle w:val="TableParagraph"/>
              <w:rPr>
                <w:sz w:val="24"/>
                <w:szCs w:val="24"/>
              </w:rPr>
            </w:pPr>
            <w:r w:rsidRPr="00171999">
              <w:rPr>
                <w:sz w:val="24"/>
                <w:szCs w:val="24"/>
              </w:rPr>
              <w:t>Парламент мүшелері</w:t>
            </w:r>
          </w:p>
        </w:tc>
      </w:tr>
      <w:tr w:rsidR="0070406C" w14:paraId="3B040897" w14:textId="77777777" w:rsidTr="00994458">
        <w:trPr>
          <w:trHeight w:val="443"/>
        </w:trPr>
        <w:tc>
          <w:tcPr>
            <w:tcW w:w="710" w:type="dxa"/>
          </w:tcPr>
          <w:p w14:paraId="6AAFA94D" w14:textId="77777777" w:rsidR="0070406C" w:rsidRDefault="00360389">
            <w:pPr>
              <w:pStyle w:val="TableParagraph"/>
              <w:rPr>
                <w:sz w:val="24"/>
                <w:szCs w:val="24"/>
              </w:rPr>
            </w:pPr>
            <w:r>
              <w:rPr>
                <w:sz w:val="24"/>
                <w:szCs w:val="24"/>
              </w:rPr>
              <w:t>4</w:t>
            </w:r>
          </w:p>
        </w:tc>
        <w:tc>
          <w:tcPr>
            <w:tcW w:w="4534" w:type="dxa"/>
          </w:tcPr>
          <w:p w14:paraId="5764636E" w14:textId="77777777" w:rsidR="0070406C" w:rsidRDefault="00360389">
            <w:pPr>
              <w:pStyle w:val="TableParagraph"/>
              <w:rPr>
                <w:sz w:val="24"/>
                <w:szCs w:val="24"/>
              </w:rPr>
            </w:pPr>
            <w:r>
              <w:rPr>
                <w:sz w:val="24"/>
                <w:szCs w:val="24"/>
              </w:rPr>
              <w:t xml:space="preserve">Білім алушылардың бойында азаматтық жауапкершілік дағдылары мен көшбасшылық, шығармашылық қабілеттерін дамыту мақсатында </w:t>
            </w:r>
            <w:r>
              <w:rPr>
                <w:b/>
                <w:sz w:val="24"/>
                <w:szCs w:val="24"/>
              </w:rPr>
              <w:t>«Дублер»</w:t>
            </w:r>
            <w:r>
              <w:rPr>
                <w:sz w:val="24"/>
                <w:szCs w:val="24"/>
              </w:rPr>
              <w:t xml:space="preserve">  күнін ұйымдастыру.</w:t>
            </w:r>
          </w:p>
        </w:tc>
        <w:tc>
          <w:tcPr>
            <w:tcW w:w="2550" w:type="dxa"/>
          </w:tcPr>
          <w:p w14:paraId="76F80891" w14:textId="77777777" w:rsidR="0070406C" w:rsidRDefault="00360389">
            <w:pPr>
              <w:pStyle w:val="TableParagraph"/>
              <w:rPr>
                <w:sz w:val="24"/>
                <w:szCs w:val="24"/>
              </w:rPr>
            </w:pPr>
            <w:r>
              <w:rPr>
                <w:sz w:val="24"/>
                <w:szCs w:val="24"/>
              </w:rPr>
              <w:t>Жоспар бойынша тақырыптық іс-шаралар</w:t>
            </w:r>
          </w:p>
        </w:tc>
        <w:tc>
          <w:tcPr>
            <w:tcW w:w="2975" w:type="dxa"/>
          </w:tcPr>
          <w:p w14:paraId="11B6A365" w14:textId="77777777" w:rsidR="0070406C" w:rsidRDefault="00360389">
            <w:pPr>
              <w:pStyle w:val="TableParagraph"/>
              <w:jc w:val="center"/>
              <w:rPr>
                <w:sz w:val="24"/>
                <w:szCs w:val="24"/>
              </w:rPr>
            </w:pPr>
            <w:r>
              <w:rPr>
                <w:sz w:val="24"/>
                <w:szCs w:val="24"/>
              </w:rPr>
              <w:t>Қазан</w:t>
            </w:r>
          </w:p>
        </w:tc>
        <w:tc>
          <w:tcPr>
            <w:tcW w:w="2672" w:type="dxa"/>
            <w:gridSpan w:val="2"/>
            <w:tcBorders>
              <w:right w:val="single" w:sz="4" w:space="0" w:color="auto"/>
            </w:tcBorders>
          </w:tcPr>
          <w:p w14:paraId="73C3CD94" w14:textId="77777777" w:rsidR="00171999" w:rsidRPr="00171999" w:rsidRDefault="00171999" w:rsidP="00171999">
            <w:pPr>
              <w:pStyle w:val="TableParagraph"/>
              <w:rPr>
                <w:sz w:val="24"/>
                <w:szCs w:val="24"/>
              </w:rPr>
            </w:pPr>
            <w:r w:rsidRPr="00171999">
              <w:rPr>
                <w:sz w:val="24"/>
                <w:szCs w:val="24"/>
              </w:rPr>
              <w:t>Тәлімгер</w:t>
            </w:r>
          </w:p>
          <w:p w14:paraId="75F32AC9" w14:textId="39B28C4B" w:rsidR="0070406C" w:rsidRDefault="00171999" w:rsidP="00171999">
            <w:pPr>
              <w:pStyle w:val="TableParagraph"/>
              <w:rPr>
                <w:sz w:val="24"/>
                <w:szCs w:val="24"/>
              </w:rPr>
            </w:pPr>
            <w:r w:rsidRPr="00171999">
              <w:rPr>
                <w:sz w:val="24"/>
                <w:szCs w:val="24"/>
              </w:rPr>
              <w:t>Парламент мүшелері</w:t>
            </w:r>
          </w:p>
        </w:tc>
      </w:tr>
      <w:tr w:rsidR="0070406C" w14:paraId="77FA4C0A" w14:textId="77777777" w:rsidTr="00994458">
        <w:trPr>
          <w:trHeight w:val="443"/>
        </w:trPr>
        <w:tc>
          <w:tcPr>
            <w:tcW w:w="710" w:type="dxa"/>
          </w:tcPr>
          <w:p w14:paraId="2803F91A" w14:textId="77777777" w:rsidR="0070406C" w:rsidRDefault="00360389">
            <w:pPr>
              <w:pStyle w:val="TableParagraph"/>
              <w:rPr>
                <w:sz w:val="24"/>
                <w:szCs w:val="24"/>
              </w:rPr>
            </w:pPr>
            <w:r>
              <w:rPr>
                <w:sz w:val="24"/>
                <w:szCs w:val="24"/>
              </w:rPr>
              <w:t>5</w:t>
            </w:r>
          </w:p>
        </w:tc>
        <w:tc>
          <w:tcPr>
            <w:tcW w:w="4534" w:type="dxa"/>
          </w:tcPr>
          <w:p w14:paraId="73EA8A8D" w14:textId="77777777" w:rsidR="0070406C" w:rsidRDefault="00360389">
            <w:pPr>
              <w:pStyle w:val="TableParagraph"/>
              <w:rPr>
                <w:sz w:val="24"/>
                <w:szCs w:val="24"/>
              </w:rPr>
            </w:pPr>
            <w:r>
              <w:rPr>
                <w:sz w:val="24"/>
                <w:szCs w:val="24"/>
              </w:rPr>
              <w:t>Мұғалімдер күнін мерекелеуге арналған тақырыптық іс-шаралар өткізу:</w:t>
            </w:r>
          </w:p>
          <w:p w14:paraId="2093DCFE" w14:textId="77777777" w:rsidR="0070406C" w:rsidRDefault="00360389">
            <w:pPr>
              <w:pStyle w:val="TableParagraph"/>
              <w:rPr>
                <w:i/>
                <w:sz w:val="24"/>
                <w:szCs w:val="24"/>
              </w:rPr>
            </w:pPr>
            <w:r>
              <w:rPr>
                <w:b/>
                <w:i/>
                <w:sz w:val="24"/>
                <w:szCs w:val="24"/>
              </w:rPr>
              <w:t>«Ұстаз-ұлағатты есім»</w:t>
            </w:r>
            <w:r>
              <w:rPr>
                <w:i/>
                <w:sz w:val="24"/>
                <w:szCs w:val="24"/>
              </w:rPr>
              <w:t xml:space="preserve"> тақырыбында бірыңғай тәрбие сағаттарын өткізу;</w:t>
            </w:r>
          </w:p>
          <w:p w14:paraId="0E72B156" w14:textId="77777777" w:rsidR="0070406C" w:rsidRDefault="00360389">
            <w:pPr>
              <w:pStyle w:val="TableParagraph"/>
              <w:rPr>
                <w:i/>
                <w:sz w:val="24"/>
                <w:szCs w:val="24"/>
              </w:rPr>
            </w:pPr>
            <w:r>
              <w:rPr>
                <w:b/>
                <w:i/>
                <w:sz w:val="24"/>
                <w:szCs w:val="24"/>
              </w:rPr>
              <w:lastRenderedPageBreak/>
              <w:t>«Мектебің алтын ұяң жарқыраған, Ұстазың-бұлақ көзі сарқыраған»</w:t>
            </w:r>
            <w:r>
              <w:rPr>
                <w:i/>
                <w:sz w:val="24"/>
                <w:szCs w:val="24"/>
              </w:rPr>
              <w:t xml:space="preserve"> тақырыптарында 8-10 сынып оқушылары арасында эссе жазу байқауын ұйымдастыру;</w:t>
            </w:r>
          </w:p>
          <w:p w14:paraId="09A36D3E" w14:textId="77777777" w:rsidR="0070406C" w:rsidRDefault="00360389">
            <w:pPr>
              <w:pStyle w:val="TableParagraph"/>
              <w:rPr>
                <w:i/>
                <w:sz w:val="24"/>
                <w:szCs w:val="24"/>
              </w:rPr>
            </w:pPr>
            <w:r>
              <w:rPr>
                <w:b/>
                <w:i/>
                <w:sz w:val="24"/>
                <w:szCs w:val="24"/>
              </w:rPr>
              <w:t>«Ұстаздарға мың алғыс!»</w:t>
            </w:r>
            <w:r>
              <w:rPr>
                <w:i/>
                <w:sz w:val="24"/>
                <w:szCs w:val="24"/>
              </w:rPr>
              <w:t xml:space="preserve"> тақырыбында ардагер ұстаздармен кездесулер ұйымдастыру;</w:t>
            </w:r>
          </w:p>
          <w:p w14:paraId="076F2908" w14:textId="77777777" w:rsidR="0070406C" w:rsidRDefault="00360389">
            <w:pPr>
              <w:pStyle w:val="TableParagraph"/>
              <w:rPr>
                <w:i/>
                <w:sz w:val="24"/>
                <w:szCs w:val="24"/>
              </w:rPr>
            </w:pPr>
            <w:r>
              <w:rPr>
                <w:b/>
                <w:i/>
                <w:sz w:val="24"/>
                <w:szCs w:val="24"/>
              </w:rPr>
              <w:t>«Ұстаздармен біргеміз!»</w:t>
            </w:r>
            <w:r>
              <w:rPr>
                <w:i/>
                <w:sz w:val="24"/>
                <w:szCs w:val="24"/>
              </w:rPr>
              <w:t xml:space="preserve"> атты флешмобтар ұйымдастыру;</w:t>
            </w:r>
          </w:p>
          <w:p w14:paraId="558C4A12" w14:textId="77777777" w:rsidR="0070406C" w:rsidRDefault="00360389">
            <w:pPr>
              <w:pStyle w:val="TableParagraph"/>
              <w:rPr>
                <w:i/>
                <w:sz w:val="24"/>
                <w:szCs w:val="24"/>
              </w:rPr>
            </w:pPr>
            <w:r>
              <w:rPr>
                <w:i/>
                <w:sz w:val="24"/>
                <w:szCs w:val="24"/>
              </w:rPr>
              <w:t>Мектеп оқушылары арасында «</w:t>
            </w:r>
            <w:r>
              <w:rPr>
                <w:b/>
                <w:i/>
                <w:sz w:val="24"/>
                <w:szCs w:val="24"/>
              </w:rPr>
              <w:t>Менің арманымдағы ұстаз!», «Ұстаз болу сезімнің батырлығы», «Ұстаз-адам жанының инженері»</w:t>
            </w:r>
            <w:r>
              <w:rPr>
                <w:i/>
                <w:sz w:val="24"/>
                <w:szCs w:val="24"/>
              </w:rPr>
              <w:t xml:space="preserve">  тақырыптарында шығармалар байқауын өткізу;</w:t>
            </w:r>
          </w:p>
          <w:p w14:paraId="39D64674" w14:textId="77777777" w:rsidR="0070406C" w:rsidRDefault="00360389">
            <w:pPr>
              <w:pStyle w:val="TableParagraph"/>
              <w:rPr>
                <w:sz w:val="24"/>
                <w:szCs w:val="24"/>
              </w:rPr>
            </w:pPr>
            <w:r>
              <w:rPr>
                <w:i/>
                <w:sz w:val="24"/>
                <w:szCs w:val="24"/>
              </w:rPr>
              <w:t>«Даналық ұстаздан» челлендж</w:t>
            </w:r>
          </w:p>
        </w:tc>
        <w:tc>
          <w:tcPr>
            <w:tcW w:w="2550" w:type="dxa"/>
          </w:tcPr>
          <w:p w14:paraId="5292E69B" w14:textId="77777777" w:rsidR="0070406C" w:rsidRDefault="00360389">
            <w:pPr>
              <w:pStyle w:val="TableParagraph"/>
              <w:rPr>
                <w:sz w:val="24"/>
                <w:szCs w:val="24"/>
              </w:rPr>
            </w:pPr>
            <w:r>
              <w:rPr>
                <w:sz w:val="24"/>
                <w:szCs w:val="24"/>
              </w:rPr>
              <w:lastRenderedPageBreak/>
              <w:t>Жоспар бойынша тақырыптық іс-шаралар</w:t>
            </w:r>
          </w:p>
        </w:tc>
        <w:tc>
          <w:tcPr>
            <w:tcW w:w="2975" w:type="dxa"/>
          </w:tcPr>
          <w:p w14:paraId="085B836B" w14:textId="77777777" w:rsidR="0070406C" w:rsidRDefault="00360389">
            <w:pPr>
              <w:pStyle w:val="TableParagraph"/>
              <w:jc w:val="center"/>
              <w:rPr>
                <w:sz w:val="24"/>
                <w:szCs w:val="24"/>
              </w:rPr>
            </w:pPr>
            <w:r>
              <w:rPr>
                <w:sz w:val="24"/>
                <w:szCs w:val="24"/>
              </w:rPr>
              <w:t>Қазан</w:t>
            </w:r>
          </w:p>
        </w:tc>
        <w:tc>
          <w:tcPr>
            <w:tcW w:w="2672" w:type="dxa"/>
            <w:gridSpan w:val="2"/>
            <w:tcBorders>
              <w:right w:val="single" w:sz="4" w:space="0" w:color="auto"/>
            </w:tcBorders>
          </w:tcPr>
          <w:p w14:paraId="214A243B" w14:textId="77777777" w:rsidR="00171999" w:rsidRPr="00171999" w:rsidRDefault="00171999" w:rsidP="00171999">
            <w:pPr>
              <w:pStyle w:val="TableParagraph"/>
              <w:rPr>
                <w:sz w:val="24"/>
                <w:szCs w:val="24"/>
              </w:rPr>
            </w:pPr>
            <w:r w:rsidRPr="00171999">
              <w:rPr>
                <w:sz w:val="24"/>
                <w:szCs w:val="24"/>
              </w:rPr>
              <w:t>Тәлімгер</w:t>
            </w:r>
          </w:p>
          <w:p w14:paraId="45393601" w14:textId="345C9CE3" w:rsidR="0070406C" w:rsidRDefault="00171999" w:rsidP="00171999">
            <w:pPr>
              <w:pStyle w:val="TableParagraph"/>
              <w:rPr>
                <w:sz w:val="24"/>
                <w:szCs w:val="24"/>
              </w:rPr>
            </w:pPr>
            <w:r w:rsidRPr="00171999">
              <w:rPr>
                <w:sz w:val="24"/>
                <w:szCs w:val="24"/>
              </w:rPr>
              <w:t>Парламент мүшелері</w:t>
            </w:r>
          </w:p>
        </w:tc>
      </w:tr>
      <w:tr w:rsidR="0070406C" w14:paraId="57ABC3E0" w14:textId="77777777" w:rsidTr="00994458">
        <w:trPr>
          <w:trHeight w:val="443"/>
        </w:trPr>
        <w:tc>
          <w:tcPr>
            <w:tcW w:w="710" w:type="dxa"/>
          </w:tcPr>
          <w:p w14:paraId="673429DB" w14:textId="77777777" w:rsidR="0070406C" w:rsidRDefault="00360389">
            <w:pPr>
              <w:pStyle w:val="TableParagraph"/>
              <w:rPr>
                <w:sz w:val="24"/>
                <w:szCs w:val="24"/>
              </w:rPr>
            </w:pPr>
            <w:r>
              <w:rPr>
                <w:sz w:val="24"/>
                <w:szCs w:val="24"/>
              </w:rPr>
              <w:t>6</w:t>
            </w:r>
          </w:p>
        </w:tc>
        <w:tc>
          <w:tcPr>
            <w:tcW w:w="4534" w:type="dxa"/>
          </w:tcPr>
          <w:p w14:paraId="523366F8" w14:textId="77777777" w:rsidR="0070406C" w:rsidRDefault="00360389">
            <w:pPr>
              <w:pStyle w:val="TableParagraph"/>
              <w:rPr>
                <w:sz w:val="24"/>
                <w:szCs w:val="24"/>
              </w:rPr>
            </w:pPr>
            <w:r>
              <w:rPr>
                <w:sz w:val="24"/>
                <w:szCs w:val="24"/>
              </w:rPr>
              <w:t>«Еңбегі</w:t>
            </w:r>
            <w:r>
              <w:rPr>
                <w:spacing w:val="-3"/>
                <w:sz w:val="24"/>
                <w:szCs w:val="24"/>
              </w:rPr>
              <w:t xml:space="preserve"> </w:t>
            </w:r>
            <w:r>
              <w:rPr>
                <w:sz w:val="24"/>
                <w:szCs w:val="24"/>
              </w:rPr>
              <w:t>адал</w:t>
            </w:r>
            <w:r>
              <w:rPr>
                <w:spacing w:val="-4"/>
                <w:sz w:val="24"/>
                <w:szCs w:val="24"/>
              </w:rPr>
              <w:t xml:space="preserve"> </w:t>
            </w:r>
            <w:r>
              <w:rPr>
                <w:sz w:val="24"/>
                <w:szCs w:val="24"/>
              </w:rPr>
              <w:t>–</w:t>
            </w:r>
            <w:r>
              <w:rPr>
                <w:spacing w:val="-7"/>
                <w:sz w:val="24"/>
                <w:szCs w:val="24"/>
              </w:rPr>
              <w:t xml:space="preserve"> </w:t>
            </w:r>
            <w:r>
              <w:rPr>
                <w:sz w:val="24"/>
                <w:szCs w:val="24"/>
              </w:rPr>
              <w:t>жас</w:t>
            </w:r>
            <w:r>
              <w:rPr>
                <w:spacing w:val="-6"/>
                <w:sz w:val="24"/>
                <w:szCs w:val="24"/>
              </w:rPr>
              <w:t xml:space="preserve"> </w:t>
            </w:r>
            <w:r>
              <w:rPr>
                <w:sz w:val="24"/>
                <w:szCs w:val="24"/>
              </w:rPr>
              <w:t>өрен»</w:t>
            </w:r>
            <w:r>
              <w:rPr>
                <w:spacing w:val="-7"/>
                <w:sz w:val="24"/>
                <w:szCs w:val="24"/>
              </w:rPr>
              <w:t xml:space="preserve"> </w:t>
            </w:r>
            <w:r>
              <w:rPr>
                <w:sz w:val="24"/>
                <w:szCs w:val="24"/>
              </w:rPr>
              <w:t>жобасын</w:t>
            </w:r>
            <w:r>
              <w:rPr>
                <w:spacing w:val="-6"/>
                <w:sz w:val="24"/>
                <w:szCs w:val="24"/>
              </w:rPr>
              <w:t xml:space="preserve"> </w:t>
            </w:r>
            <w:r>
              <w:rPr>
                <w:sz w:val="24"/>
                <w:szCs w:val="24"/>
              </w:rPr>
              <w:t>іске</w:t>
            </w:r>
            <w:r>
              <w:rPr>
                <w:spacing w:val="-68"/>
                <w:sz w:val="24"/>
                <w:szCs w:val="24"/>
              </w:rPr>
              <w:t xml:space="preserve"> </w:t>
            </w:r>
            <w:r>
              <w:rPr>
                <w:sz w:val="24"/>
                <w:szCs w:val="24"/>
              </w:rPr>
              <w:t>асыру</w:t>
            </w:r>
            <w:r>
              <w:rPr>
                <w:spacing w:val="1"/>
                <w:sz w:val="24"/>
                <w:szCs w:val="24"/>
              </w:rPr>
              <w:t xml:space="preserve"> </w:t>
            </w:r>
            <w:r>
              <w:rPr>
                <w:sz w:val="24"/>
                <w:szCs w:val="24"/>
              </w:rPr>
              <w:t>бағытында</w:t>
            </w:r>
            <w:r>
              <w:rPr>
                <w:spacing w:val="1"/>
                <w:sz w:val="24"/>
                <w:szCs w:val="24"/>
              </w:rPr>
              <w:t xml:space="preserve"> </w:t>
            </w:r>
            <w:r>
              <w:rPr>
                <w:sz w:val="24"/>
                <w:szCs w:val="24"/>
              </w:rPr>
              <w:t>«Күзгі</w:t>
            </w:r>
            <w:r>
              <w:rPr>
                <w:spacing w:val="1"/>
                <w:sz w:val="24"/>
                <w:szCs w:val="24"/>
              </w:rPr>
              <w:t xml:space="preserve"> </w:t>
            </w:r>
            <w:r>
              <w:rPr>
                <w:sz w:val="24"/>
                <w:szCs w:val="24"/>
              </w:rPr>
              <w:t>асар»</w:t>
            </w:r>
            <w:r>
              <w:rPr>
                <w:spacing w:val="1"/>
                <w:sz w:val="24"/>
                <w:szCs w:val="24"/>
              </w:rPr>
              <w:t xml:space="preserve"> </w:t>
            </w:r>
            <w:r>
              <w:rPr>
                <w:sz w:val="24"/>
                <w:szCs w:val="24"/>
              </w:rPr>
              <w:t>атты</w:t>
            </w:r>
            <w:r>
              <w:rPr>
                <w:spacing w:val="-67"/>
                <w:sz w:val="24"/>
                <w:szCs w:val="24"/>
              </w:rPr>
              <w:t xml:space="preserve"> </w:t>
            </w:r>
            <w:r>
              <w:rPr>
                <w:sz w:val="24"/>
                <w:szCs w:val="24"/>
              </w:rPr>
              <w:t>жәрмеңкесін</w:t>
            </w:r>
            <w:r>
              <w:rPr>
                <w:spacing w:val="-4"/>
                <w:sz w:val="24"/>
                <w:szCs w:val="24"/>
              </w:rPr>
              <w:t xml:space="preserve"> </w:t>
            </w:r>
            <w:r>
              <w:rPr>
                <w:sz w:val="24"/>
                <w:szCs w:val="24"/>
              </w:rPr>
              <w:t>ұйымдастыру</w:t>
            </w:r>
          </w:p>
        </w:tc>
        <w:tc>
          <w:tcPr>
            <w:tcW w:w="2550" w:type="dxa"/>
          </w:tcPr>
          <w:p w14:paraId="382BD70D" w14:textId="77777777" w:rsidR="0070406C" w:rsidRDefault="00360389">
            <w:pPr>
              <w:pStyle w:val="TableParagraph"/>
              <w:rPr>
                <w:sz w:val="24"/>
                <w:szCs w:val="24"/>
              </w:rPr>
            </w:pPr>
            <w:r>
              <w:rPr>
                <w:sz w:val="24"/>
                <w:szCs w:val="24"/>
              </w:rPr>
              <w:t>Жәрмеңке</w:t>
            </w:r>
          </w:p>
        </w:tc>
        <w:tc>
          <w:tcPr>
            <w:tcW w:w="2975" w:type="dxa"/>
          </w:tcPr>
          <w:p w14:paraId="31B41EA0" w14:textId="77777777" w:rsidR="0070406C" w:rsidRDefault="00360389">
            <w:pPr>
              <w:pStyle w:val="TableParagraph"/>
              <w:jc w:val="center"/>
              <w:rPr>
                <w:b/>
                <w:sz w:val="24"/>
                <w:szCs w:val="24"/>
              </w:rPr>
            </w:pPr>
            <w:r>
              <w:rPr>
                <w:sz w:val="24"/>
                <w:szCs w:val="24"/>
              </w:rPr>
              <w:t>Қазан</w:t>
            </w:r>
          </w:p>
        </w:tc>
        <w:tc>
          <w:tcPr>
            <w:tcW w:w="2672" w:type="dxa"/>
            <w:gridSpan w:val="2"/>
            <w:tcBorders>
              <w:right w:val="single" w:sz="4" w:space="0" w:color="auto"/>
            </w:tcBorders>
          </w:tcPr>
          <w:p w14:paraId="3EE5F2EC" w14:textId="77777777" w:rsidR="00171999" w:rsidRPr="00171999" w:rsidRDefault="00171999" w:rsidP="00171999">
            <w:pPr>
              <w:pStyle w:val="TableParagraph"/>
              <w:rPr>
                <w:sz w:val="24"/>
                <w:szCs w:val="24"/>
              </w:rPr>
            </w:pPr>
            <w:r w:rsidRPr="00171999">
              <w:rPr>
                <w:sz w:val="24"/>
                <w:szCs w:val="24"/>
              </w:rPr>
              <w:t>Тәлімгер</w:t>
            </w:r>
          </w:p>
          <w:p w14:paraId="1F880C42" w14:textId="16A51104" w:rsidR="0070406C" w:rsidRDefault="00171999" w:rsidP="00171999">
            <w:pPr>
              <w:pStyle w:val="TableParagraph"/>
              <w:rPr>
                <w:sz w:val="24"/>
                <w:szCs w:val="24"/>
              </w:rPr>
            </w:pPr>
            <w:r w:rsidRPr="00171999">
              <w:rPr>
                <w:sz w:val="24"/>
                <w:szCs w:val="24"/>
              </w:rPr>
              <w:t>Парламент мүшелері</w:t>
            </w:r>
          </w:p>
        </w:tc>
      </w:tr>
      <w:tr w:rsidR="0070406C" w14:paraId="454CB773" w14:textId="77777777" w:rsidTr="00994458">
        <w:trPr>
          <w:trHeight w:val="443"/>
        </w:trPr>
        <w:tc>
          <w:tcPr>
            <w:tcW w:w="710" w:type="dxa"/>
          </w:tcPr>
          <w:p w14:paraId="320E248F" w14:textId="77777777" w:rsidR="0070406C" w:rsidRDefault="00360389">
            <w:pPr>
              <w:pStyle w:val="TableParagraph"/>
              <w:rPr>
                <w:sz w:val="24"/>
                <w:szCs w:val="24"/>
              </w:rPr>
            </w:pPr>
            <w:r>
              <w:rPr>
                <w:sz w:val="24"/>
                <w:szCs w:val="24"/>
              </w:rPr>
              <w:t>7</w:t>
            </w:r>
          </w:p>
        </w:tc>
        <w:tc>
          <w:tcPr>
            <w:tcW w:w="4534" w:type="dxa"/>
          </w:tcPr>
          <w:p w14:paraId="16A684C7" w14:textId="77777777" w:rsidR="0070406C" w:rsidRDefault="00360389">
            <w:pPr>
              <w:pStyle w:val="TableParagraph"/>
              <w:rPr>
                <w:sz w:val="24"/>
                <w:szCs w:val="24"/>
              </w:rPr>
            </w:pPr>
            <w:r>
              <w:rPr>
                <w:sz w:val="24"/>
                <w:szCs w:val="24"/>
              </w:rPr>
              <w:t>“Жас Қыран”, “Жас Ұлан” қатарына салтанатты қабылдау рәсімін ұйымдастыру</w:t>
            </w:r>
          </w:p>
        </w:tc>
        <w:tc>
          <w:tcPr>
            <w:tcW w:w="2550" w:type="dxa"/>
          </w:tcPr>
          <w:p w14:paraId="22CA5BB7" w14:textId="77777777" w:rsidR="0070406C" w:rsidRDefault="00360389">
            <w:pPr>
              <w:pStyle w:val="TableParagraph"/>
              <w:rPr>
                <w:sz w:val="24"/>
                <w:szCs w:val="24"/>
              </w:rPr>
            </w:pPr>
            <w:r>
              <w:rPr>
                <w:sz w:val="24"/>
                <w:szCs w:val="24"/>
              </w:rPr>
              <w:t>Салтанатты шара</w:t>
            </w:r>
          </w:p>
        </w:tc>
        <w:tc>
          <w:tcPr>
            <w:tcW w:w="2975" w:type="dxa"/>
          </w:tcPr>
          <w:p w14:paraId="1C537CE5" w14:textId="77777777" w:rsidR="0070406C" w:rsidRDefault="00360389">
            <w:pPr>
              <w:pStyle w:val="TableParagraph"/>
              <w:jc w:val="center"/>
              <w:rPr>
                <w:sz w:val="24"/>
                <w:szCs w:val="24"/>
              </w:rPr>
            </w:pPr>
            <w:r>
              <w:rPr>
                <w:sz w:val="24"/>
                <w:szCs w:val="24"/>
              </w:rPr>
              <w:t>Желтоқсан</w:t>
            </w:r>
          </w:p>
        </w:tc>
        <w:tc>
          <w:tcPr>
            <w:tcW w:w="2672" w:type="dxa"/>
            <w:gridSpan w:val="2"/>
            <w:tcBorders>
              <w:right w:val="single" w:sz="4" w:space="0" w:color="auto"/>
            </w:tcBorders>
          </w:tcPr>
          <w:p w14:paraId="6D50A283" w14:textId="77777777" w:rsidR="00171999" w:rsidRPr="00171999" w:rsidRDefault="00171999" w:rsidP="00171999">
            <w:pPr>
              <w:pStyle w:val="TableParagraph"/>
              <w:rPr>
                <w:sz w:val="24"/>
                <w:szCs w:val="24"/>
              </w:rPr>
            </w:pPr>
            <w:r w:rsidRPr="00171999">
              <w:rPr>
                <w:sz w:val="24"/>
                <w:szCs w:val="24"/>
              </w:rPr>
              <w:t>Тәлімгер</w:t>
            </w:r>
          </w:p>
          <w:p w14:paraId="676996D0" w14:textId="49775D5F" w:rsidR="0070406C" w:rsidRDefault="00171999" w:rsidP="00171999">
            <w:pPr>
              <w:pStyle w:val="TableParagraph"/>
              <w:rPr>
                <w:sz w:val="24"/>
                <w:szCs w:val="24"/>
              </w:rPr>
            </w:pPr>
            <w:r w:rsidRPr="00171999">
              <w:rPr>
                <w:sz w:val="24"/>
                <w:szCs w:val="24"/>
              </w:rPr>
              <w:t>Парламент мүшелері</w:t>
            </w:r>
          </w:p>
        </w:tc>
      </w:tr>
      <w:tr w:rsidR="0070406C" w14:paraId="1DB08DF2" w14:textId="77777777" w:rsidTr="00994458">
        <w:trPr>
          <w:trHeight w:val="443"/>
        </w:trPr>
        <w:tc>
          <w:tcPr>
            <w:tcW w:w="710" w:type="dxa"/>
          </w:tcPr>
          <w:p w14:paraId="0BE992C0" w14:textId="77777777" w:rsidR="0070406C" w:rsidRDefault="00360389">
            <w:pPr>
              <w:pStyle w:val="TableParagraph"/>
              <w:rPr>
                <w:sz w:val="24"/>
                <w:szCs w:val="24"/>
              </w:rPr>
            </w:pPr>
            <w:r>
              <w:rPr>
                <w:sz w:val="24"/>
                <w:szCs w:val="24"/>
              </w:rPr>
              <w:t>8</w:t>
            </w:r>
          </w:p>
        </w:tc>
        <w:tc>
          <w:tcPr>
            <w:tcW w:w="4534" w:type="dxa"/>
          </w:tcPr>
          <w:p w14:paraId="6254177E" w14:textId="77777777" w:rsidR="0070406C" w:rsidRDefault="00360389">
            <w:pPr>
              <w:pStyle w:val="TableParagraph"/>
              <w:rPr>
                <w:sz w:val="24"/>
                <w:szCs w:val="24"/>
              </w:rPr>
            </w:pPr>
            <w:r>
              <w:rPr>
                <w:sz w:val="24"/>
                <w:szCs w:val="24"/>
              </w:rPr>
              <w:t>«Үздік оқушы», «Жас спортшы», «Мектеп белсенділері», «Өнерлі оқушы», «Қамқор оқушы» марапаттау жарнамаларын өткізу.</w:t>
            </w:r>
          </w:p>
          <w:p w14:paraId="6AA8D735" w14:textId="77777777" w:rsidR="0070406C" w:rsidRDefault="00360389">
            <w:pPr>
              <w:pStyle w:val="TableParagraph"/>
              <w:rPr>
                <w:sz w:val="24"/>
                <w:szCs w:val="24"/>
              </w:rPr>
            </w:pPr>
            <w:r>
              <w:rPr>
                <w:sz w:val="24"/>
                <w:szCs w:val="24"/>
              </w:rPr>
              <w:t>Парламент отырысын өткізу</w:t>
            </w:r>
          </w:p>
        </w:tc>
        <w:tc>
          <w:tcPr>
            <w:tcW w:w="2550" w:type="dxa"/>
          </w:tcPr>
          <w:p w14:paraId="6F93480B" w14:textId="77777777" w:rsidR="0070406C" w:rsidRDefault="00360389">
            <w:pPr>
              <w:pStyle w:val="TableParagraph"/>
              <w:rPr>
                <w:sz w:val="24"/>
                <w:szCs w:val="24"/>
              </w:rPr>
            </w:pPr>
            <w:r>
              <w:rPr>
                <w:sz w:val="24"/>
                <w:szCs w:val="24"/>
              </w:rPr>
              <w:t xml:space="preserve">Отырыс </w:t>
            </w:r>
          </w:p>
        </w:tc>
        <w:tc>
          <w:tcPr>
            <w:tcW w:w="2975" w:type="dxa"/>
          </w:tcPr>
          <w:p w14:paraId="6908D09A" w14:textId="77777777" w:rsidR="0070406C" w:rsidRDefault="00360389">
            <w:pPr>
              <w:pStyle w:val="TableParagraph"/>
              <w:jc w:val="center"/>
              <w:rPr>
                <w:sz w:val="24"/>
                <w:szCs w:val="24"/>
              </w:rPr>
            </w:pPr>
            <w:r>
              <w:rPr>
                <w:sz w:val="24"/>
                <w:szCs w:val="24"/>
              </w:rPr>
              <w:t>Қаңтар</w:t>
            </w:r>
          </w:p>
        </w:tc>
        <w:tc>
          <w:tcPr>
            <w:tcW w:w="2672" w:type="dxa"/>
            <w:gridSpan w:val="2"/>
            <w:tcBorders>
              <w:right w:val="single" w:sz="4" w:space="0" w:color="auto"/>
            </w:tcBorders>
          </w:tcPr>
          <w:p w14:paraId="40D7B639" w14:textId="77777777" w:rsidR="00171999" w:rsidRPr="00171999" w:rsidRDefault="00171999" w:rsidP="00171999">
            <w:pPr>
              <w:pStyle w:val="TableParagraph"/>
              <w:rPr>
                <w:sz w:val="24"/>
                <w:szCs w:val="24"/>
              </w:rPr>
            </w:pPr>
            <w:r w:rsidRPr="00171999">
              <w:rPr>
                <w:sz w:val="24"/>
                <w:szCs w:val="24"/>
              </w:rPr>
              <w:t>Тәлімгер</w:t>
            </w:r>
          </w:p>
          <w:p w14:paraId="5822D26F" w14:textId="2E768C96" w:rsidR="0070406C" w:rsidRDefault="00171999" w:rsidP="00171999">
            <w:pPr>
              <w:pStyle w:val="TableParagraph"/>
              <w:rPr>
                <w:sz w:val="24"/>
                <w:szCs w:val="24"/>
              </w:rPr>
            </w:pPr>
            <w:r w:rsidRPr="00171999">
              <w:rPr>
                <w:sz w:val="24"/>
                <w:szCs w:val="24"/>
              </w:rPr>
              <w:t>Парламент мүшелері</w:t>
            </w:r>
          </w:p>
        </w:tc>
      </w:tr>
      <w:tr w:rsidR="0070406C" w14:paraId="12EE68D2" w14:textId="77777777" w:rsidTr="00994458">
        <w:trPr>
          <w:trHeight w:val="443"/>
        </w:trPr>
        <w:tc>
          <w:tcPr>
            <w:tcW w:w="710" w:type="dxa"/>
          </w:tcPr>
          <w:p w14:paraId="7A8D55DA" w14:textId="77777777" w:rsidR="0070406C" w:rsidRDefault="00360389">
            <w:pPr>
              <w:pStyle w:val="TableParagraph"/>
              <w:rPr>
                <w:sz w:val="24"/>
                <w:szCs w:val="24"/>
              </w:rPr>
            </w:pPr>
            <w:r>
              <w:rPr>
                <w:sz w:val="24"/>
                <w:szCs w:val="24"/>
              </w:rPr>
              <w:t>9</w:t>
            </w:r>
          </w:p>
        </w:tc>
        <w:tc>
          <w:tcPr>
            <w:tcW w:w="4534" w:type="dxa"/>
          </w:tcPr>
          <w:p w14:paraId="0ED09D10" w14:textId="77777777" w:rsidR="0070406C" w:rsidRDefault="00360389">
            <w:pPr>
              <w:pStyle w:val="TableParagraph"/>
              <w:rPr>
                <w:sz w:val="24"/>
                <w:szCs w:val="24"/>
              </w:rPr>
            </w:pPr>
            <w:r>
              <w:rPr>
                <w:sz w:val="24"/>
                <w:szCs w:val="24"/>
              </w:rPr>
              <w:t>“Салауатты өмір салты” челленджі</w:t>
            </w:r>
          </w:p>
        </w:tc>
        <w:tc>
          <w:tcPr>
            <w:tcW w:w="2550" w:type="dxa"/>
          </w:tcPr>
          <w:p w14:paraId="52E115C6" w14:textId="77777777" w:rsidR="0070406C" w:rsidRDefault="00360389">
            <w:pPr>
              <w:pStyle w:val="TableParagraph"/>
              <w:rPr>
                <w:sz w:val="24"/>
                <w:szCs w:val="24"/>
              </w:rPr>
            </w:pPr>
            <w:r>
              <w:rPr>
                <w:sz w:val="24"/>
                <w:szCs w:val="24"/>
              </w:rPr>
              <w:t>Челлендж</w:t>
            </w:r>
          </w:p>
        </w:tc>
        <w:tc>
          <w:tcPr>
            <w:tcW w:w="2975" w:type="dxa"/>
          </w:tcPr>
          <w:p w14:paraId="0689ABAD" w14:textId="77777777" w:rsidR="0070406C" w:rsidRDefault="00360389">
            <w:pPr>
              <w:pStyle w:val="TableParagraph"/>
              <w:jc w:val="center"/>
              <w:rPr>
                <w:sz w:val="24"/>
                <w:szCs w:val="24"/>
              </w:rPr>
            </w:pPr>
            <w:r>
              <w:rPr>
                <w:sz w:val="24"/>
                <w:szCs w:val="24"/>
              </w:rPr>
              <w:t>Ақпан</w:t>
            </w:r>
          </w:p>
        </w:tc>
        <w:tc>
          <w:tcPr>
            <w:tcW w:w="2672" w:type="dxa"/>
            <w:gridSpan w:val="2"/>
            <w:tcBorders>
              <w:right w:val="single" w:sz="4" w:space="0" w:color="auto"/>
            </w:tcBorders>
          </w:tcPr>
          <w:p w14:paraId="3455490D" w14:textId="77777777" w:rsidR="00171999" w:rsidRPr="00171999" w:rsidRDefault="00171999" w:rsidP="00171999">
            <w:pPr>
              <w:pStyle w:val="TableParagraph"/>
              <w:rPr>
                <w:sz w:val="24"/>
                <w:szCs w:val="24"/>
              </w:rPr>
            </w:pPr>
            <w:r w:rsidRPr="00171999">
              <w:rPr>
                <w:sz w:val="24"/>
                <w:szCs w:val="24"/>
              </w:rPr>
              <w:t>Тәлімгер</w:t>
            </w:r>
          </w:p>
          <w:p w14:paraId="15CAAFD6" w14:textId="46E052D6" w:rsidR="0070406C" w:rsidRDefault="00171999" w:rsidP="00171999">
            <w:pPr>
              <w:pStyle w:val="TableParagraph"/>
              <w:rPr>
                <w:sz w:val="24"/>
                <w:szCs w:val="24"/>
              </w:rPr>
            </w:pPr>
            <w:r w:rsidRPr="00171999">
              <w:rPr>
                <w:sz w:val="24"/>
                <w:szCs w:val="24"/>
              </w:rPr>
              <w:t>Парламент мүшелері</w:t>
            </w:r>
          </w:p>
        </w:tc>
      </w:tr>
      <w:tr w:rsidR="0070406C" w14:paraId="7C020D36" w14:textId="77777777" w:rsidTr="00994458">
        <w:trPr>
          <w:trHeight w:val="443"/>
        </w:trPr>
        <w:tc>
          <w:tcPr>
            <w:tcW w:w="710" w:type="dxa"/>
          </w:tcPr>
          <w:p w14:paraId="49BE4E9A" w14:textId="77777777" w:rsidR="0070406C" w:rsidRDefault="00360389">
            <w:pPr>
              <w:pStyle w:val="TableParagraph"/>
              <w:rPr>
                <w:sz w:val="24"/>
                <w:szCs w:val="24"/>
              </w:rPr>
            </w:pPr>
            <w:r>
              <w:rPr>
                <w:sz w:val="24"/>
                <w:szCs w:val="24"/>
              </w:rPr>
              <w:lastRenderedPageBreak/>
              <w:t>10</w:t>
            </w:r>
          </w:p>
        </w:tc>
        <w:tc>
          <w:tcPr>
            <w:tcW w:w="4534" w:type="dxa"/>
          </w:tcPr>
          <w:p w14:paraId="10308A6A" w14:textId="77777777" w:rsidR="0070406C" w:rsidRDefault="00360389">
            <w:pPr>
              <w:pStyle w:val="TableParagraph"/>
              <w:rPr>
                <w:sz w:val="24"/>
                <w:szCs w:val="24"/>
              </w:rPr>
            </w:pPr>
            <w:r>
              <w:rPr>
                <w:sz w:val="24"/>
                <w:szCs w:val="24"/>
              </w:rPr>
              <w:t>Дөңгелек үстелдер, әңгімелер шеңберінде, әр түрлі спорт түрлері бойынша білім алушылармен белгілі спортшылармен кездесу ұйымдастыру</w:t>
            </w:r>
          </w:p>
        </w:tc>
        <w:tc>
          <w:tcPr>
            <w:tcW w:w="2550" w:type="dxa"/>
          </w:tcPr>
          <w:p w14:paraId="5660C02E" w14:textId="77777777" w:rsidR="0070406C" w:rsidRDefault="00360389">
            <w:pPr>
              <w:pStyle w:val="TableParagraph"/>
              <w:rPr>
                <w:sz w:val="24"/>
                <w:szCs w:val="24"/>
              </w:rPr>
            </w:pPr>
            <w:r>
              <w:rPr>
                <w:sz w:val="24"/>
                <w:szCs w:val="24"/>
              </w:rPr>
              <w:t>Іс-шара</w:t>
            </w:r>
          </w:p>
        </w:tc>
        <w:tc>
          <w:tcPr>
            <w:tcW w:w="2975" w:type="dxa"/>
          </w:tcPr>
          <w:p w14:paraId="611DA3C1" w14:textId="77777777" w:rsidR="0070406C" w:rsidRDefault="00360389">
            <w:pPr>
              <w:pStyle w:val="TableParagraph"/>
              <w:jc w:val="center"/>
              <w:rPr>
                <w:sz w:val="24"/>
                <w:szCs w:val="24"/>
              </w:rPr>
            </w:pPr>
            <w:r>
              <w:rPr>
                <w:sz w:val="24"/>
                <w:szCs w:val="24"/>
              </w:rPr>
              <w:t>Ақпан</w:t>
            </w:r>
          </w:p>
        </w:tc>
        <w:tc>
          <w:tcPr>
            <w:tcW w:w="2672" w:type="dxa"/>
            <w:gridSpan w:val="2"/>
            <w:tcBorders>
              <w:right w:val="single" w:sz="4" w:space="0" w:color="auto"/>
            </w:tcBorders>
          </w:tcPr>
          <w:p w14:paraId="45F8B8F2" w14:textId="77777777" w:rsidR="00171999" w:rsidRPr="00171999" w:rsidRDefault="00171999" w:rsidP="00171999">
            <w:pPr>
              <w:pStyle w:val="TableParagraph"/>
              <w:rPr>
                <w:sz w:val="24"/>
                <w:szCs w:val="24"/>
              </w:rPr>
            </w:pPr>
            <w:r w:rsidRPr="00171999">
              <w:rPr>
                <w:sz w:val="24"/>
                <w:szCs w:val="24"/>
              </w:rPr>
              <w:t>Тәлімгер</w:t>
            </w:r>
          </w:p>
          <w:p w14:paraId="6E431E8F" w14:textId="71DBFBBF" w:rsidR="0070406C" w:rsidRDefault="00171999" w:rsidP="00171999">
            <w:pPr>
              <w:pStyle w:val="TableParagraph"/>
              <w:rPr>
                <w:sz w:val="24"/>
                <w:szCs w:val="24"/>
              </w:rPr>
            </w:pPr>
            <w:r w:rsidRPr="00171999">
              <w:rPr>
                <w:sz w:val="24"/>
                <w:szCs w:val="24"/>
              </w:rPr>
              <w:t>Парламент мүшелері</w:t>
            </w:r>
          </w:p>
        </w:tc>
      </w:tr>
      <w:tr w:rsidR="0070406C" w14:paraId="3EFADC31" w14:textId="77777777" w:rsidTr="00994458">
        <w:trPr>
          <w:trHeight w:val="443"/>
        </w:trPr>
        <w:tc>
          <w:tcPr>
            <w:tcW w:w="710" w:type="dxa"/>
          </w:tcPr>
          <w:p w14:paraId="3B0E9737" w14:textId="77777777" w:rsidR="0070406C" w:rsidRDefault="00360389">
            <w:pPr>
              <w:pStyle w:val="TableParagraph"/>
              <w:rPr>
                <w:sz w:val="24"/>
                <w:szCs w:val="24"/>
              </w:rPr>
            </w:pPr>
            <w:r>
              <w:rPr>
                <w:sz w:val="24"/>
                <w:szCs w:val="24"/>
              </w:rPr>
              <w:t>11</w:t>
            </w:r>
          </w:p>
        </w:tc>
        <w:tc>
          <w:tcPr>
            <w:tcW w:w="4534" w:type="dxa"/>
          </w:tcPr>
          <w:p w14:paraId="5B5FD34A" w14:textId="77777777" w:rsidR="0070406C" w:rsidRDefault="00360389">
            <w:pPr>
              <w:pStyle w:val="TableParagraph"/>
              <w:rPr>
                <w:sz w:val="24"/>
                <w:szCs w:val="24"/>
              </w:rPr>
            </w:pPr>
            <w:r>
              <w:rPr>
                <w:bCs/>
                <w:sz w:val="24"/>
                <w:szCs w:val="24"/>
              </w:rPr>
              <w:t>Алғыс айту күніне арналған “Үміт сәулесі” акциясы</w:t>
            </w:r>
          </w:p>
        </w:tc>
        <w:tc>
          <w:tcPr>
            <w:tcW w:w="2550" w:type="dxa"/>
          </w:tcPr>
          <w:p w14:paraId="40A7C06C" w14:textId="77777777" w:rsidR="0070406C" w:rsidRDefault="00360389">
            <w:pPr>
              <w:pStyle w:val="TableParagraph"/>
              <w:rPr>
                <w:sz w:val="24"/>
                <w:szCs w:val="24"/>
              </w:rPr>
            </w:pPr>
            <w:r>
              <w:rPr>
                <w:bCs/>
                <w:sz w:val="24"/>
                <w:szCs w:val="24"/>
              </w:rPr>
              <w:t>Іс-шаралар</w:t>
            </w:r>
          </w:p>
        </w:tc>
        <w:tc>
          <w:tcPr>
            <w:tcW w:w="2975" w:type="dxa"/>
          </w:tcPr>
          <w:p w14:paraId="29AD2D06" w14:textId="77777777" w:rsidR="0070406C" w:rsidRDefault="00360389">
            <w:pPr>
              <w:pStyle w:val="TableParagraph"/>
              <w:jc w:val="center"/>
              <w:rPr>
                <w:sz w:val="24"/>
                <w:szCs w:val="24"/>
              </w:rPr>
            </w:pPr>
            <w:r>
              <w:rPr>
                <w:bCs/>
                <w:sz w:val="24"/>
                <w:szCs w:val="24"/>
              </w:rPr>
              <w:t>Наурыз</w:t>
            </w:r>
          </w:p>
        </w:tc>
        <w:tc>
          <w:tcPr>
            <w:tcW w:w="2672" w:type="dxa"/>
            <w:gridSpan w:val="2"/>
            <w:tcBorders>
              <w:right w:val="single" w:sz="4" w:space="0" w:color="auto"/>
            </w:tcBorders>
          </w:tcPr>
          <w:p w14:paraId="6CA3327F" w14:textId="77777777" w:rsidR="00171999" w:rsidRPr="00171999" w:rsidRDefault="00171999" w:rsidP="00171999">
            <w:pPr>
              <w:pStyle w:val="TableParagraph"/>
              <w:rPr>
                <w:sz w:val="24"/>
                <w:szCs w:val="24"/>
              </w:rPr>
            </w:pPr>
            <w:r w:rsidRPr="00171999">
              <w:rPr>
                <w:sz w:val="24"/>
                <w:szCs w:val="24"/>
              </w:rPr>
              <w:t>Тәлімгер</w:t>
            </w:r>
          </w:p>
          <w:p w14:paraId="3B11C316" w14:textId="4BD52EAB" w:rsidR="0070406C" w:rsidRDefault="00171999" w:rsidP="00171999">
            <w:pPr>
              <w:pStyle w:val="TableParagraph"/>
              <w:rPr>
                <w:sz w:val="24"/>
                <w:szCs w:val="24"/>
              </w:rPr>
            </w:pPr>
            <w:r w:rsidRPr="00171999">
              <w:rPr>
                <w:sz w:val="24"/>
                <w:szCs w:val="24"/>
              </w:rPr>
              <w:t>Парламент мүшелері</w:t>
            </w:r>
          </w:p>
        </w:tc>
      </w:tr>
      <w:tr w:rsidR="0070406C" w14:paraId="74240EE8" w14:textId="77777777" w:rsidTr="00994458">
        <w:trPr>
          <w:trHeight w:val="443"/>
        </w:trPr>
        <w:tc>
          <w:tcPr>
            <w:tcW w:w="710" w:type="dxa"/>
          </w:tcPr>
          <w:p w14:paraId="535E0011" w14:textId="77777777" w:rsidR="0070406C" w:rsidRDefault="00360389">
            <w:pPr>
              <w:pStyle w:val="TableParagraph"/>
              <w:rPr>
                <w:sz w:val="24"/>
                <w:szCs w:val="24"/>
              </w:rPr>
            </w:pPr>
            <w:r>
              <w:rPr>
                <w:sz w:val="24"/>
                <w:szCs w:val="24"/>
              </w:rPr>
              <w:t>12</w:t>
            </w:r>
          </w:p>
        </w:tc>
        <w:tc>
          <w:tcPr>
            <w:tcW w:w="4534" w:type="dxa"/>
          </w:tcPr>
          <w:p w14:paraId="3B4A0937" w14:textId="77777777" w:rsidR="0070406C" w:rsidRDefault="00360389">
            <w:pPr>
              <w:pStyle w:val="TableParagraph"/>
              <w:rPr>
                <w:sz w:val="24"/>
                <w:szCs w:val="24"/>
              </w:rPr>
            </w:pPr>
            <w:r>
              <w:rPr>
                <w:sz w:val="24"/>
                <w:szCs w:val="24"/>
              </w:rPr>
              <w:t>22 Наурыз мерекесіне орай</w:t>
            </w:r>
            <w:r>
              <w:rPr>
                <w:spacing w:val="1"/>
                <w:sz w:val="24"/>
                <w:szCs w:val="24"/>
              </w:rPr>
              <w:t xml:space="preserve"> </w:t>
            </w:r>
            <w:r>
              <w:rPr>
                <w:sz w:val="24"/>
                <w:szCs w:val="24"/>
              </w:rPr>
              <w:t>«Ұлттық</w:t>
            </w:r>
            <w:r>
              <w:rPr>
                <w:spacing w:val="-67"/>
                <w:sz w:val="24"/>
                <w:szCs w:val="24"/>
              </w:rPr>
              <w:t xml:space="preserve"> </w:t>
            </w:r>
            <w:r>
              <w:rPr>
                <w:sz w:val="24"/>
                <w:szCs w:val="24"/>
              </w:rPr>
              <w:t>ойын - ұлт қазынасы»</w:t>
            </w:r>
            <w:r>
              <w:rPr>
                <w:spacing w:val="1"/>
                <w:sz w:val="24"/>
                <w:szCs w:val="24"/>
              </w:rPr>
              <w:t xml:space="preserve"> </w:t>
            </w:r>
            <w:r>
              <w:rPr>
                <w:sz w:val="24"/>
                <w:szCs w:val="24"/>
              </w:rPr>
              <w:t>атты ұлттық</w:t>
            </w:r>
            <w:r>
              <w:rPr>
                <w:spacing w:val="1"/>
                <w:sz w:val="24"/>
                <w:szCs w:val="24"/>
              </w:rPr>
              <w:t xml:space="preserve"> </w:t>
            </w:r>
            <w:r>
              <w:rPr>
                <w:sz w:val="24"/>
                <w:szCs w:val="24"/>
              </w:rPr>
              <w:t>ойындар,</w:t>
            </w:r>
            <w:r>
              <w:rPr>
                <w:spacing w:val="48"/>
                <w:sz w:val="24"/>
                <w:szCs w:val="24"/>
              </w:rPr>
              <w:t xml:space="preserve"> </w:t>
            </w:r>
            <w:r>
              <w:rPr>
                <w:sz w:val="24"/>
                <w:szCs w:val="24"/>
              </w:rPr>
              <w:t>«Ұлттық</w:t>
            </w:r>
            <w:r>
              <w:rPr>
                <w:spacing w:val="44"/>
                <w:sz w:val="24"/>
                <w:szCs w:val="24"/>
              </w:rPr>
              <w:t xml:space="preserve"> </w:t>
            </w:r>
            <w:r>
              <w:rPr>
                <w:sz w:val="24"/>
                <w:szCs w:val="24"/>
              </w:rPr>
              <w:t>киім</w:t>
            </w:r>
            <w:r>
              <w:rPr>
                <w:spacing w:val="44"/>
                <w:sz w:val="24"/>
                <w:szCs w:val="24"/>
              </w:rPr>
              <w:t xml:space="preserve"> </w:t>
            </w:r>
            <w:r>
              <w:rPr>
                <w:sz w:val="24"/>
                <w:szCs w:val="24"/>
              </w:rPr>
              <w:t>–</w:t>
            </w:r>
            <w:r>
              <w:rPr>
                <w:spacing w:val="6"/>
                <w:sz w:val="24"/>
                <w:szCs w:val="24"/>
              </w:rPr>
              <w:t xml:space="preserve"> </w:t>
            </w:r>
            <w:r>
              <w:rPr>
                <w:sz w:val="24"/>
                <w:szCs w:val="24"/>
              </w:rPr>
              <w:t>ұрпаққа</w:t>
            </w:r>
          </w:p>
          <w:p w14:paraId="6DCFB391" w14:textId="77777777" w:rsidR="0070406C" w:rsidRDefault="00360389">
            <w:pPr>
              <w:pStyle w:val="TableParagraph"/>
              <w:rPr>
                <w:sz w:val="24"/>
                <w:szCs w:val="24"/>
              </w:rPr>
            </w:pPr>
            <w:r>
              <w:rPr>
                <w:sz w:val="24"/>
                <w:szCs w:val="24"/>
              </w:rPr>
              <w:t>мұра»</w:t>
            </w:r>
            <w:r>
              <w:rPr>
                <w:spacing w:val="1"/>
                <w:sz w:val="24"/>
                <w:szCs w:val="24"/>
              </w:rPr>
              <w:t xml:space="preserve"> </w:t>
            </w:r>
            <w:r>
              <w:rPr>
                <w:sz w:val="24"/>
                <w:szCs w:val="24"/>
              </w:rPr>
              <w:t>атты</w:t>
            </w:r>
            <w:r>
              <w:rPr>
                <w:spacing w:val="1"/>
                <w:sz w:val="24"/>
                <w:szCs w:val="24"/>
              </w:rPr>
              <w:t xml:space="preserve"> </w:t>
            </w:r>
            <w:r>
              <w:rPr>
                <w:sz w:val="24"/>
                <w:szCs w:val="24"/>
              </w:rPr>
              <w:t>ұлттық</w:t>
            </w:r>
            <w:r>
              <w:rPr>
                <w:spacing w:val="71"/>
                <w:sz w:val="24"/>
                <w:szCs w:val="24"/>
              </w:rPr>
              <w:t xml:space="preserve"> </w:t>
            </w:r>
            <w:r>
              <w:rPr>
                <w:sz w:val="24"/>
                <w:szCs w:val="24"/>
              </w:rPr>
              <w:t xml:space="preserve">киімдер </w:t>
            </w:r>
            <w:r>
              <w:rPr>
                <w:spacing w:val="-67"/>
                <w:sz w:val="24"/>
                <w:szCs w:val="24"/>
              </w:rPr>
              <w:t xml:space="preserve"> </w:t>
            </w:r>
            <w:r>
              <w:rPr>
                <w:sz w:val="24"/>
                <w:szCs w:val="24"/>
              </w:rPr>
              <w:t>байқауын</w:t>
            </w:r>
            <w:r>
              <w:rPr>
                <w:spacing w:val="68"/>
                <w:sz w:val="24"/>
                <w:szCs w:val="24"/>
              </w:rPr>
              <w:t xml:space="preserve"> </w:t>
            </w:r>
            <w:r>
              <w:rPr>
                <w:sz w:val="24"/>
                <w:szCs w:val="24"/>
              </w:rPr>
              <w:t>өткізу</w:t>
            </w:r>
          </w:p>
        </w:tc>
        <w:tc>
          <w:tcPr>
            <w:tcW w:w="2550" w:type="dxa"/>
          </w:tcPr>
          <w:p w14:paraId="74EF7275" w14:textId="77777777" w:rsidR="0070406C" w:rsidRDefault="00360389">
            <w:pPr>
              <w:pStyle w:val="TableParagraph"/>
              <w:rPr>
                <w:sz w:val="24"/>
                <w:szCs w:val="24"/>
              </w:rPr>
            </w:pPr>
            <w:r>
              <w:rPr>
                <w:sz w:val="24"/>
                <w:szCs w:val="24"/>
              </w:rPr>
              <w:t>Іс-шаралар</w:t>
            </w:r>
          </w:p>
        </w:tc>
        <w:tc>
          <w:tcPr>
            <w:tcW w:w="2975" w:type="dxa"/>
          </w:tcPr>
          <w:p w14:paraId="19324B78" w14:textId="77777777" w:rsidR="0070406C" w:rsidRDefault="00360389">
            <w:pPr>
              <w:pStyle w:val="TableParagraph"/>
              <w:jc w:val="center"/>
              <w:rPr>
                <w:sz w:val="24"/>
                <w:szCs w:val="24"/>
              </w:rPr>
            </w:pPr>
            <w:r>
              <w:rPr>
                <w:sz w:val="24"/>
                <w:szCs w:val="24"/>
              </w:rPr>
              <w:t>Наурыз</w:t>
            </w:r>
          </w:p>
        </w:tc>
        <w:tc>
          <w:tcPr>
            <w:tcW w:w="2672" w:type="dxa"/>
            <w:gridSpan w:val="2"/>
            <w:tcBorders>
              <w:right w:val="single" w:sz="4" w:space="0" w:color="auto"/>
            </w:tcBorders>
          </w:tcPr>
          <w:p w14:paraId="430E9E59" w14:textId="77777777" w:rsidR="00171999" w:rsidRPr="00171999" w:rsidRDefault="00171999" w:rsidP="00171999">
            <w:pPr>
              <w:pStyle w:val="TableParagraph"/>
              <w:rPr>
                <w:sz w:val="24"/>
                <w:szCs w:val="24"/>
              </w:rPr>
            </w:pPr>
            <w:r w:rsidRPr="00171999">
              <w:rPr>
                <w:sz w:val="24"/>
                <w:szCs w:val="24"/>
              </w:rPr>
              <w:t>Тәлімгер</w:t>
            </w:r>
          </w:p>
          <w:p w14:paraId="3F3C9881" w14:textId="22DD876A" w:rsidR="0070406C" w:rsidRDefault="00171999" w:rsidP="00171999">
            <w:pPr>
              <w:pStyle w:val="TableParagraph"/>
              <w:rPr>
                <w:sz w:val="24"/>
                <w:szCs w:val="24"/>
              </w:rPr>
            </w:pPr>
            <w:r w:rsidRPr="00171999">
              <w:rPr>
                <w:sz w:val="24"/>
                <w:szCs w:val="24"/>
              </w:rPr>
              <w:t>Парламент мүшелері</w:t>
            </w:r>
          </w:p>
        </w:tc>
      </w:tr>
      <w:tr w:rsidR="0070406C" w14:paraId="0225C9D8" w14:textId="77777777" w:rsidTr="00994458">
        <w:trPr>
          <w:trHeight w:val="443"/>
        </w:trPr>
        <w:tc>
          <w:tcPr>
            <w:tcW w:w="710" w:type="dxa"/>
          </w:tcPr>
          <w:p w14:paraId="79CFF6C5" w14:textId="77777777" w:rsidR="0070406C" w:rsidRDefault="00360389">
            <w:pPr>
              <w:pStyle w:val="TableParagraph"/>
              <w:rPr>
                <w:sz w:val="24"/>
                <w:szCs w:val="24"/>
              </w:rPr>
            </w:pPr>
            <w:r>
              <w:rPr>
                <w:sz w:val="24"/>
                <w:szCs w:val="24"/>
              </w:rPr>
              <w:t>13</w:t>
            </w:r>
          </w:p>
        </w:tc>
        <w:tc>
          <w:tcPr>
            <w:tcW w:w="4534" w:type="dxa"/>
          </w:tcPr>
          <w:p w14:paraId="5993FF19" w14:textId="77777777" w:rsidR="0070406C" w:rsidRDefault="00360389">
            <w:pPr>
              <w:pStyle w:val="TableParagraph"/>
              <w:rPr>
                <w:sz w:val="24"/>
                <w:szCs w:val="24"/>
              </w:rPr>
            </w:pPr>
            <w:r>
              <w:rPr>
                <w:sz w:val="24"/>
                <w:szCs w:val="24"/>
              </w:rPr>
              <w:t>«Эко-күнтізбе» айдары бойынша 5-8</w:t>
            </w:r>
            <w:r>
              <w:rPr>
                <w:spacing w:val="1"/>
                <w:sz w:val="24"/>
                <w:szCs w:val="24"/>
              </w:rPr>
              <w:t xml:space="preserve"> </w:t>
            </w:r>
            <w:r>
              <w:rPr>
                <w:sz w:val="24"/>
                <w:szCs w:val="24"/>
              </w:rPr>
              <w:t xml:space="preserve">сынып      </w:t>
            </w:r>
            <w:r>
              <w:rPr>
                <w:spacing w:val="29"/>
                <w:sz w:val="24"/>
                <w:szCs w:val="24"/>
              </w:rPr>
              <w:t xml:space="preserve"> </w:t>
            </w:r>
            <w:r>
              <w:rPr>
                <w:sz w:val="24"/>
                <w:szCs w:val="24"/>
              </w:rPr>
              <w:t xml:space="preserve">оқушыларына      </w:t>
            </w:r>
            <w:r>
              <w:rPr>
                <w:spacing w:val="30"/>
                <w:sz w:val="24"/>
                <w:szCs w:val="24"/>
              </w:rPr>
              <w:t xml:space="preserve"> </w:t>
            </w:r>
            <w:r>
              <w:rPr>
                <w:sz w:val="24"/>
                <w:szCs w:val="24"/>
              </w:rPr>
              <w:t>арналған</w:t>
            </w:r>
          </w:p>
          <w:p w14:paraId="3231F03E" w14:textId="77777777" w:rsidR="0070406C" w:rsidRDefault="00360389">
            <w:pPr>
              <w:pStyle w:val="TableParagraph"/>
              <w:rPr>
                <w:sz w:val="24"/>
                <w:szCs w:val="24"/>
              </w:rPr>
            </w:pPr>
            <w:r>
              <w:rPr>
                <w:sz w:val="24"/>
                <w:szCs w:val="24"/>
              </w:rPr>
              <w:t>«Экология балалар көзімен» атты жас</w:t>
            </w:r>
            <w:r>
              <w:rPr>
                <w:spacing w:val="-67"/>
                <w:sz w:val="24"/>
                <w:szCs w:val="24"/>
              </w:rPr>
              <w:t xml:space="preserve"> </w:t>
            </w:r>
            <w:r>
              <w:rPr>
                <w:sz w:val="24"/>
                <w:szCs w:val="24"/>
              </w:rPr>
              <w:t>суретшілер</w:t>
            </w:r>
            <w:r>
              <w:rPr>
                <w:spacing w:val="1"/>
                <w:sz w:val="24"/>
                <w:szCs w:val="24"/>
              </w:rPr>
              <w:t xml:space="preserve"> </w:t>
            </w:r>
            <w:r>
              <w:rPr>
                <w:sz w:val="24"/>
                <w:szCs w:val="24"/>
              </w:rPr>
              <w:t>байқауы,</w:t>
            </w:r>
            <w:r>
              <w:rPr>
                <w:spacing w:val="1"/>
                <w:sz w:val="24"/>
                <w:szCs w:val="24"/>
              </w:rPr>
              <w:t xml:space="preserve"> </w:t>
            </w:r>
            <w:r>
              <w:rPr>
                <w:sz w:val="24"/>
                <w:szCs w:val="24"/>
              </w:rPr>
              <w:t>«Ғажайыпқа</w:t>
            </w:r>
            <w:r>
              <w:rPr>
                <w:spacing w:val="1"/>
                <w:sz w:val="24"/>
                <w:szCs w:val="24"/>
              </w:rPr>
              <w:t xml:space="preserve"> </w:t>
            </w:r>
            <w:r>
              <w:rPr>
                <w:sz w:val="24"/>
                <w:szCs w:val="24"/>
              </w:rPr>
              <w:t xml:space="preserve">толы     </w:t>
            </w:r>
            <w:r>
              <w:rPr>
                <w:spacing w:val="35"/>
                <w:sz w:val="24"/>
                <w:szCs w:val="24"/>
              </w:rPr>
              <w:t xml:space="preserve"> </w:t>
            </w:r>
            <w:r>
              <w:rPr>
                <w:sz w:val="24"/>
                <w:szCs w:val="24"/>
              </w:rPr>
              <w:t xml:space="preserve">табиғат     </w:t>
            </w:r>
            <w:r>
              <w:rPr>
                <w:spacing w:val="32"/>
                <w:sz w:val="24"/>
                <w:szCs w:val="24"/>
              </w:rPr>
              <w:t xml:space="preserve"> </w:t>
            </w:r>
            <w:r>
              <w:rPr>
                <w:sz w:val="24"/>
                <w:szCs w:val="24"/>
              </w:rPr>
              <w:t xml:space="preserve">сырлары»     </w:t>
            </w:r>
            <w:r>
              <w:rPr>
                <w:spacing w:val="34"/>
                <w:sz w:val="24"/>
                <w:szCs w:val="24"/>
              </w:rPr>
              <w:t xml:space="preserve"> </w:t>
            </w:r>
            <w:r>
              <w:rPr>
                <w:sz w:val="24"/>
                <w:szCs w:val="24"/>
              </w:rPr>
              <w:t>атты</w:t>
            </w:r>
          </w:p>
          <w:p w14:paraId="450E6F73" w14:textId="77777777" w:rsidR="0070406C" w:rsidRDefault="00360389">
            <w:pPr>
              <w:pStyle w:val="TableParagraph"/>
              <w:rPr>
                <w:sz w:val="24"/>
                <w:szCs w:val="24"/>
              </w:rPr>
            </w:pPr>
            <w:r>
              <w:rPr>
                <w:sz w:val="24"/>
                <w:szCs w:val="24"/>
              </w:rPr>
              <w:t>экочелледжін</w:t>
            </w:r>
            <w:r>
              <w:rPr>
                <w:spacing w:val="-6"/>
                <w:sz w:val="24"/>
                <w:szCs w:val="24"/>
              </w:rPr>
              <w:t xml:space="preserve"> </w:t>
            </w:r>
            <w:r>
              <w:rPr>
                <w:sz w:val="24"/>
                <w:szCs w:val="24"/>
              </w:rPr>
              <w:t>өткізу</w:t>
            </w:r>
          </w:p>
        </w:tc>
        <w:tc>
          <w:tcPr>
            <w:tcW w:w="2550" w:type="dxa"/>
          </w:tcPr>
          <w:p w14:paraId="0D8CCF6A" w14:textId="77777777" w:rsidR="0070406C" w:rsidRDefault="00360389">
            <w:pPr>
              <w:pStyle w:val="TableParagraph"/>
              <w:rPr>
                <w:sz w:val="24"/>
                <w:szCs w:val="24"/>
              </w:rPr>
            </w:pPr>
            <w:r>
              <w:rPr>
                <w:sz w:val="24"/>
                <w:szCs w:val="24"/>
              </w:rPr>
              <w:t>Іс-шара</w:t>
            </w:r>
          </w:p>
        </w:tc>
        <w:tc>
          <w:tcPr>
            <w:tcW w:w="2975" w:type="dxa"/>
          </w:tcPr>
          <w:p w14:paraId="01A42916" w14:textId="77777777" w:rsidR="0070406C" w:rsidRDefault="00360389">
            <w:pPr>
              <w:pStyle w:val="TableParagraph"/>
              <w:jc w:val="center"/>
              <w:rPr>
                <w:sz w:val="24"/>
                <w:szCs w:val="24"/>
              </w:rPr>
            </w:pPr>
            <w:r>
              <w:rPr>
                <w:sz w:val="24"/>
                <w:szCs w:val="24"/>
              </w:rPr>
              <w:t>Наурыз</w:t>
            </w:r>
          </w:p>
        </w:tc>
        <w:tc>
          <w:tcPr>
            <w:tcW w:w="2672" w:type="dxa"/>
            <w:gridSpan w:val="2"/>
            <w:tcBorders>
              <w:right w:val="single" w:sz="4" w:space="0" w:color="auto"/>
            </w:tcBorders>
          </w:tcPr>
          <w:p w14:paraId="38D33D0D" w14:textId="77777777" w:rsidR="00171999" w:rsidRPr="00171999" w:rsidRDefault="00171999" w:rsidP="00171999">
            <w:pPr>
              <w:pStyle w:val="TableParagraph"/>
              <w:rPr>
                <w:sz w:val="24"/>
                <w:szCs w:val="24"/>
              </w:rPr>
            </w:pPr>
            <w:r w:rsidRPr="00171999">
              <w:rPr>
                <w:sz w:val="24"/>
                <w:szCs w:val="24"/>
              </w:rPr>
              <w:t>Тәлімгер</w:t>
            </w:r>
          </w:p>
          <w:p w14:paraId="25998234" w14:textId="1AD9F710" w:rsidR="0070406C" w:rsidRDefault="00171999" w:rsidP="00171999">
            <w:pPr>
              <w:pStyle w:val="TableParagraph"/>
              <w:rPr>
                <w:sz w:val="24"/>
                <w:szCs w:val="24"/>
              </w:rPr>
            </w:pPr>
            <w:r w:rsidRPr="00171999">
              <w:rPr>
                <w:sz w:val="24"/>
                <w:szCs w:val="24"/>
              </w:rPr>
              <w:t>Парламент мүшелері</w:t>
            </w:r>
          </w:p>
        </w:tc>
      </w:tr>
      <w:tr w:rsidR="0070406C" w14:paraId="60911DF0" w14:textId="77777777" w:rsidTr="00994458">
        <w:trPr>
          <w:trHeight w:val="443"/>
        </w:trPr>
        <w:tc>
          <w:tcPr>
            <w:tcW w:w="710" w:type="dxa"/>
          </w:tcPr>
          <w:p w14:paraId="5E9664CA" w14:textId="77777777" w:rsidR="0070406C" w:rsidRDefault="00360389">
            <w:pPr>
              <w:pStyle w:val="TableParagraph"/>
              <w:rPr>
                <w:sz w:val="24"/>
                <w:szCs w:val="24"/>
              </w:rPr>
            </w:pPr>
            <w:r>
              <w:rPr>
                <w:sz w:val="24"/>
                <w:szCs w:val="24"/>
              </w:rPr>
              <w:t>14</w:t>
            </w:r>
          </w:p>
        </w:tc>
        <w:tc>
          <w:tcPr>
            <w:tcW w:w="4534" w:type="dxa"/>
          </w:tcPr>
          <w:p w14:paraId="6BC41E36" w14:textId="77777777" w:rsidR="0070406C" w:rsidRDefault="00360389">
            <w:pPr>
              <w:pStyle w:val="TableParagraph"/>
              <w:rPr>
                <w:sz w:val="24"/>
                <w:szCs w:val="24"/>
              </w:rPr>
            </w:pPr>
            <w:r>
              <w:rPr>
                <w:sz w:val="24"/>
                <w:szCs w:val="24"/>
              </w:rPr>
              <w:t>«Қоғамдық</w:t>
            </w:r>
            <w:r>
              <w:rPr>
                <w:sz w:val="24"/>
                <w:szCs w:val="24"/>
              </w:rPr>
              <w:tab/>
              <w:t>мүлікті</w:t>
            </w:r>
            <w:r>
              <w:rPr>
                <w:sz w:val="24"/>
                <w:szCs w:val="24"/>
              </w:rPr>
              <w:tab/>
              <w:t>қорға!»</w:t>
            </w:r>
            <w:r>
              <w:rPr>
                <w:sz w:val="24"/>
                <w:szCs w:val="24"/>
              </w:rPr>
              <w:tab/>
            </w:r>
            <w:r>
              <w:rPr>
                <w:spacing w:val="-2"/>
                <w:sz w:val="24"/>
                <w:szCs w:val="24"/>
              </w:rPr>
              <w:t>атты</w:t>
            </w:r>
            <w:r>
              <w:rPr>
                <w:spacing w:val="-67"/>
                <w:sz w:val="24"/>
                <w:szCs w:val="24"/>
              </w:rPr>
              <w:t xml:space="preserve"> </w:t>
            </w:r>
            <w:r>
              <w:rPr>
                <w:sz w:val="24"/>
                <w:szCs w:val="24"/>
              </w:rPr>
              <w:t>алдын</w:t>
            </w:r>
            <w:r>
              <w:rPr>
                <w:spacing w:val="-1"/>
                <w:sz w:val="24"/>
                <w:szCs w:val="24"/>
              </w:rPr>
              <w:t xml:space="preserve"> </w:t>
            </w:r>
            <w:r>
              <w:rPr>
                <w:sz w:val="24"/>
                <w:szCs w:val="24"/>
              </w:rPr>
              <w:t>алу</w:t>
            </w:r>
            <w:r>
              <w:rPr>
                <w:spacing w:val="-4"/>
                <w:sz w:val="24"/>
                <w:szCs w:val="24"/>
              </w:rPr>
              <w:t xml:space="preserve"> </w:t>
            </w:r>
            <w:r>
              <w:rPr>
                <w:sz w:val="24"/>
                <w:szCs w:val="24"/>
              </w:rPr>
              <w:t>іс-шарасын</w:t>
            </w:r>
            <w:r>
              <w:rPr>
                <w:spacing w:val="-3"/>
                <w:sz w:val="24"/>
                <w:szCs w:val="24"/>
              </w:rPr>
              <w:t xml:space="preserve"> </w:t>
            </w:r>
            <w:r>
              <w:rPr>
                <w:sz w:val="24"/>
                <w:szCs w:val="24"/>
              </w:rPr>
              <w:t>өткізу</w:t>
            </w:r>
          </w:p>
          <w:p w14:paraId="30E913F0" w14:textId="77777777" w:rsidR="0070406C" w:rsidRDefault="00360389">
            <w:pPr>
              <w:pStyle w:val="TableParagraph"/>
              <w:rPr>
                <w:sz w:val="24"/>
                <w:szCs w:val="24"/>
              </w:rPr>
            </w:pPr>
            <w:r>
              <w:rPr>
                <w:sz w:val="24"/>
                <w:szCs w:val="24"/>
              </w:rPr>
              <w:t>Қауіпсіздік</w:t>
            </w:r>
            <w:r>
              <w:rPr>
                <w:spacing w:val="-4"/>
                <w:sz w:val="24"/>
                <w:szCs w:val="24"/>
              </w:rPr>
              <w:t xml:space="preserve"> </w:t>
            </w:r>
            <w:r>
              <w:rPr>
                <w:sz w:val="24"/>
                <w:szCs w:val="24"/>
              </w:rPr>
              <w:t>сабағы</w:t>
            </w:r>
            <w:r>
              <w:rPr>
                <w:spacing w:val="-2"/>
                <w:sz w:val="24"/>
                <w:szCs w:val="24"/>
              </w:rPr>
              <w:t xml:space="preserve"> </w:t>
            </w:r>
            <w:r>
              <w:rPr>
                <w:sz w:val="24"/>
                <w:szCs w:val="24"/>
              </w:rPr>
              <w:t>(10</w:t>
            </w:r>
            <w:r>
              <w:rPr>
                <w:spacing w:val="-2"/>
                <w:sz w:val="24"/>
                <w:szCs w:val="24"/>
              </w:rPr>
              <w:t xml:space="preserve"> </w:t>
            </w:r>
            <w:r>
              <w:rPr>
                <w:sz w:val="24"/>
                <w:szCs w:val="24"/>
              </w:rPr>
              <w:t>минут)</w:t>
            </w:r>
          </w:p>
        </w:tc>
        <w:tc>
          <w:tcPr>
            <w:tcW w:w="2550" w:type="dxa"/>
          </w:tcPr>
          <w:p w14:paraId="225074A0" w14:textId="77777777" w:rsidR="0070406C" w:rsidRDefault="00360389">
            <w:pPr>
              <w:pStyle w:val="TableParagraph"/>
              <w:rPr>
                <w:sz w:val="24"/>
                <w:szCs w:val="24"/>
              </w:rPr>
            </w:pPr>
            <w:r>
              <w:rPr>
                <w:sz w:val="24"/>
                <w:szCs w:val="24"/>
              </w:rPr>
              <w:t>Алдын алу іс-</w:t>
            </w:r>
            <w:r>
              <w:rPr>
                <w:spacing w:val="-67"/>
                <w:sz w:val="24"/>
                <w:szCs w:val="24"/>
              </w:rPr>
              <w:t xml:space="preserve"> </w:t>
            </w:r>
            <w:r>
              <w:rPr>
                <w:sz w:val="24"/>
                <w:szCs w:val="24"/>
              </w:rPr>
              <w:t>шарасы</w:t>
            </w:r>
          </w:p>
        </w:tc>
        <w:tc>
          <w:tcPr>
            <w:tcW w:w="2975" w:type="dxa"/>
          </w:tcPr>
          <w:p w14:paraId="741869EB" w14:textId="77777777" w:rsidR="0070406C" w:rsidRDefault="00360389">
            <w:pPr>
              <w:pStyle w:val="TableParagraph"/>
              <w:jc w:val="center"/>
              <w:rPr>
                <w:sz w:val="24"/>
                <w:szCs w:val="24"/>
              </w:rPr>
            </w:pPr>
            <w:r>
              <w:rPr>
                <w:sz w:val="24"/>
                <w:szCs w:val="24"/>
              </w:rPr>
              <w:t>Сәуір</w:t>
            </w:r>
          </w:p>
        </w:tc>
        <w:tc>
          <w:tcPr>
            <w:tcW w:w="2672" w:type="dxa"/>
            <w:gridSpan w:val="2"/>
            <w:tcBorders>
              <w:right w:val="single" w:sz="4" w:space="0" w:color="auto"/>
            </w:tcBorders>
          </w:tcPr>
          <w:p w14:paraId="29A51B50" w14:textId="77777777" w:rsidR="00171999" w:rsidRPr="00171999" w:rsidRDefault="00171999" w:rsidP="00171999">
            <w:pPr>
              <w:pStyle w:val="TableParagraph"/>
              <w:rPr>
                <w:sz w:val="24"/>
                <w:szCs w:val="24"/>
              </w:rPr>
            </w:pPr>
            <w:r w:rsidRPr="00171999">
              <w:rPr>
                <w:sz w:val="24"/>
                <w:szCs w:val="24"/>
              </w:rPr>
              <w:t>Тәлімгер</w:t>
            </w:r>
          </w:p>
          <w:p w14:paraId="79D3AFC1" w14:textId="3E1585AF" w:rsidR="0070406C" w:rsidRDefault="00171999" w:rsidP="00171999">
            <w:pPr>
              <w:pStyle w:val="TableParagraph"/>
              <w:rPr>
                <w:sz w:val="24"/>
                <w:szCs w:val="24"/>
              </w:rPr>
            </w:pPr>
            <w:r w:rsidRPr="00171999">
              <w:rPr>
                <w:sz w:val="24"/>
                <w:szCs w:val="24"/>
              </w:rPr>
              <w:t>Парламент мүшелері</w:t>
            </w:r>
          </w:p>
        </w:tc>
      </w:tr>
      <w:tr w:rsidR="0070406C" w14:paraId="494541A9" w14:textId="77777777" w:rsidTr="00994458">
        <w:trPr>
          <w:trHeight w:val="443"/>
        </w:trPr>
        <w:tc>
          <w:tcPr>
            <w:tcW w:w="710" w:type="dxa"/>
          </w:tcPr>
          <w:p w14:paraId="2938DA3F" w14:textId="77777777" w:rsidR="0070406C" w:rsidRDefault="00360389">
            <w:pPr>
              <w:pStyle w:val="TableParagraph"/>
              <w:rPr>
                <w:sz w:val="24"/>
                <w:szCs w:val="24"/>
              </w:rPr>
            </w:pPr>
            <w:r>
              <w:rPr>
                <w:sz w:val="24"/>
                <w:szCs w:val="24"/>
              </w:rPr>
              <w:t>15</w:t>
            </w:r>
          </w:p>
        </w:tc>
        <w:tc>
          <w:tcPr>
            <w:tcW w:w="4534" w:type="dxa"/>
          </w:tcPr>
          <w:p w14:paraId="4FC3DA36" w14:textId="77777777" w:rsidR="0070406C" w:rsidRDefault="00360389">
            <w:pPr>
              <w:pStyle w:val="TableParagraph"/>
              <w:rPr>
                <w:sz w:val="24"/>
                <w:szCs w:val="24"/>
              </w:rPr>
            </w:pPr>
            <w:r>
              <w:rPr>
                <w:sz w:val="24"/>
                <w:szCs w:val="24"/>
              </w:rPr>
              <w:t>Адамгершілік-жыныстық</w:t>
            </w:r>
            <w:r>
              <w:rPr>
                <w:spacing w:val="1"/>
                <w:sz w:val="24"/>
                <w:szCs w:val="24"/>
              </w:rPr>
              <w:t xml:space="preserve"> </w:t>
            </w:r>
            <w:r>
              <w:rPr>
                <w:sz w:val="24"/>
                <w:szCs w:val="24"/>
              </w:rPr>
              <w:t>тәрбиелеу,</w:t>
            </w:r>
            <w:r>
              <w:rPr>
                <w:spacing w:val="-67"/>
                <w:sz w:val="24"/>
                <w:szCs w:val="24"/>
              </w:rPr>
              <w:t xml:space="preserve"> </w:t>
            </w:r>
            <w:r>
              <w:rPr>
                <w:sz w:val="24"/>
                <w:szCs w:val="24"/>
              </w:rPr>
              <w:t>жасөспірімдердің</w:t>
            </w:r>
            <w:r>
              <w:rPr>
                <w:sz w:val="24"/>
                <w:szCs w:val="24"/>
              </w:rPr>
              <w:tab/>
              <w:t>репродуктивті</w:t>
            </w:r>
            <w:r>
              <w:rPr>
                <w:spacing w:val="-68"/>
                <w:sz w:val="24"/>
                <w:szCs w:val="24"/>
              </w:rPr>
              <w:t xml:space="preserve"> </w:t>
            </w:r>
            <w:r>
              <w:rPr>
                <w:sz w:val="24"/>
                <w:szCs w:val="24"/>
              </w:rPr>
              <w:t xml:space="preserve">денсаулығын   </w:t>
            </w:r>
            <w:r>
              <w:rPr>
                <w:spacing w:val="24"/>
                <w:sz w:val="24"/>
                <w:szCs w:val="24"/>
              </w:rPr>
              <w:t xml:space="preserve"> </w:t>
            </w:r>
            <w:r>
              <w:rPr>
                <w:sz w:val="24"/>
                <w:szCs w:val="24"/>
              </w:rPr>
              <w:t xml:space="preserve">нығайту   </w:t>
            </w:r>
            <w:r>
              <w:rPr>
                <w:spacing w:val="19"/>
                <w:sz w:val="24"/>
                <w:szCs w:val="24"/>
              </w:rPr>
              <w:t xml:space="preserve"> </w:t>
            </w:r>
            <w:r>
              <w:rPr>
                <w:sz w:val="24"/>
                <w:szCs w:val="24"/>
              </w:rPr>
              <w:t>мақсатында</w:t>
            </w:r>
          </w:p>
          <w:p w14:paraId="595ABA38" w14:textId="77777777" w:rsidR="0070406C" w:rsidRDefault="00360389">
            <w:pPr>
              <w:pStyle w:val="TableParagraph"/>
              <w:rPr>
                <w:sz w:val="24"/>
                <w:szCs w:val="24"/>
              </w:rPr>
            </w:pPr>
            <w:r>
              <w:rPr>
                <w:sz w:val="24"/>
                <w:szCs w:val="24"/>
              </w:rPr>
              <w:t>«Дені</w:t>
            </w:r>
            <w:r>
              <w:rPr>
                <w:spacing w:val="-2"/>
                <w:sz w:val="24"/>
                <w:szCs w:val="24"/>
              </w:rPr>
              <w:t xml:space="preserve"> </w:t>
            </w:r>
            <w:r>
              <w:rPr>
                <w:sz w:val="24"/>
                <w:szCs w:val="24"/>
              </w:rPr>
              <w:t>сау</w:t>
            </w:r>
            <w:r>
              <w:rPr>
                <w:spacing w:val="-4"/>
                <w:sz w:val="24"/>
                <w:szCs w:val="24"/>
              </w:rPr>
              <w:t xml:space="preserve"> </w:t>
            </w:r>
            <w:r>
              <w:rPr>
                <w:sz w:val="24"/>
                <w:szCs w:val="24"/>
              </w:rPr>
              <w:t>ұрпақ</w:t>
            </w:r>
            <w:r>
              <w:rPr>
                <w:spacing w:val="-2"/>
                <w:sz w:val="24"/>
                <w:szCs w:val="24"/>
              </w:rPr>
              <w:t xml:space="preserve"> </w:t>
            </w:r>
            <w:r>
              <w:rPr>
                <w:sz w:val="24"/>
                <w:szCs w:val="24"/>
              </w:rPr>
              <w:t>–</w:t>
            </w:r>
            <w:r>
              <w:rPr>
                <w:spacing w:val="-2"/>
                <w:sz w:val="24"/>
                <w:szCs w:val="24"/>
              </w:rPr>
              <w:t xml:space="preserve"> </w:t>
            </w:r>
            <w:r>
              <w:rPr>
                <w:sz w:val="24"/>
                <w:szCs w:val="24"/>
              </w:rPr>
              <w:t>ұлт</w:t>
            </w:r>
            <w:r>
              <w:rPr>
                <w:spacing w:val="-1"/>
                <w:sz w:val="24"/>
                <w:szCs w:val="24"/>
              </w:rPr>
              <w:t xml:space="preserve"> </w:t>
            </w:r>
            <w:r>
              <w:rPr>
                <w:sz w:val="24"/>
                <w:szCs w:val="24"/>
              </w:rPr>
              <w:t>болашағы»</w:t>
            </w:r>
            <w:r>
              <w:rPr>
                <w:spacing w:val="-5"/>
                <w:sz w:val="24"/>
                <w:szCs w:val="24"/>
              </w:rPr>
              <w:t xml:space="preserve"> </w:t>
            </w:r>
            <w:r>
              <w:rPr>
                <w:sz w:val="24"/>
                <w:szCs w:val="24"/>
              </w:rPr>
              <w:t>атты</w:t>
            </w:r>
            <w:r>
              <w:rPr>
                <w:spacing w:val="-68"/>
                <w:sz w:val="24"/>
                <w:szCs w:val="24"/>
              </w:rPr>
              <w:t xml:space="preserve"> </w:t>
            </w:r>
            <w:r>
              <w:rPr>
                <w:sz w:val="24"/>
                <w:szCs w:val="24"/>
              </w:rPr>
              <w:t xml:space="preserve">арнайы   </w:t>
            </w:r>
            <w:r>
              <w:rPr>
                <w:spacing w:val="20"/>
                <w:sz w:val="24"/>
                <w:szCs w:val="24"/>
              </w:rPr>
              <w:t xml:space="preserve"> </w:t>
            </w:r>
            <w:r>
              <w:rPr>
                <w:sz w:val="24"/>
                <w:szCs w:val="24"/>
              </w:rPr>
              <w:t xml:space="preserve">мамандардың   </w:t>
            </w:r>
            <w:r>
              <w:rPr>
                <w:spacing w:val="21"/>
                <w:sz w:val="24"/>
                <w:szCs w:val="24"/>
              </w:rPr>
              <w:t xml:space="preserve"> </w:t>
            </w:r>
            <w:r>
              <w:rPr>
                <w:sz w:val="24"/>
                <w:szCs w:val="24"/>
              </w:rPr>
              <w:t>қатысуымен</w:t>
            </w:r>
          </w:p>
          <w:p w14:paraId="702FD377" w14:textId="77777777" w:rsidR="0070406C" w:rsidRDefault="00360389">
            <w:pPr>
              <w:pStyle w:val="TableParagraph"/>
              <w:rPr>
                <w:sz w:val="24"/>
                <w:szCs w:val="24"/>
              </w:rPr>
            </w:pPr>
            <w:r>
              <w:rPr>
                <w:sz w:val="24"/>
                <w:szCs w:val="24"/>
              </w:rPr>
              <w:t>кездесу</w:t>
            </w:r>
            <w:r>
              <w:rPr>
                <w:spacing w:val="-3"/>
                <w:sz w:val="24"/>
                <w:szCs w:val="24"/>
              </w:rPr>
              <w:t xml:space="preserve"> </w:t>
            </w:r>
            <w:r>
              <w:rPr>
                <w:sz w:val="24"/>
                <w:szCs w:val="24"/>
              </w:rPr>
              <w:t>өткізу</w:t>
            </w:r>
          </w:p>
        </w:tc>
        <w:tc>
          <w:tcPr>
            <w:tcW w:w="2550" w:type="dxa"/>
          </w:tcPr>
          <w:p w14:paraId="41137737" w14:textId="77777777" w:rsidR="0070406C" w:rsidRDefault="00360389">
            <w:pPr>
              <w:pStyle w:val="TableParagraph"/>
              <w:rPr>
                <w:sz w:val="24"/>
                <w:szCs w:val="24"/>
              </w:rPr>
            </w:pPr>
            <w:r>
              <w:rPr>
                <w:sz w:val="24"/>
                <w:szCs w:val="24"/>
              </w:rPr>
              <w:t>Кездесу</w:t>
            </w:r>
          </w:p>
        </w:tc>
        <w:tc>
          <w:tcPr>
            <w:tcW w:w="2975" w:type="dxa"/>
          </w:tcPr>
          <w:p w14:paraId="79292A11" w14:textId="77777777" w:rsidR="0070406C" w:rsidRDefault="00360389">
            <w:pPr>
              <w:pStyle w:val="TableParagraph"/>
              <w:jc w:val="center"/>
              <w:rPr>
                <w:sz w:val="24"/>
                <w:szCs w:val="24"/>
              </w:rPr>
            </w:pPr>
            <w:r>
              <w:rPr>
                <w:sz w:val="24"/>
                <w:szCs w:val="24"/>
              </w:rPr>
              <w:t>Сәуір</w:t>
            </w:r>
          </w:p>
        </w:tc>
        <w:tc>
          <w:tcPr>
            <w:tcW w:w="2672" w:type="dxa"/>
            <w:gridSpan w:val="2"/>
            <w:tcBorders>
              <w:right w:val="single" w:sz="4" w:space="0" w:color="auto"/>
            </w:tcBorders>
          </w:tcPr>
          <w:p w14:paraId="5C823C15" w14:textId="77777777" w:rsidR="00171999" w:rsidRPr="00171999" w:rsidRDefault="00171999" w:rsidP="00171999">
            <w:pPr>
              <w:pStyle w:val="TableParagraph"/>
              <w:rPr>
                <w:sz w:val="24"/>
                <w:szCs w:val="24"/>
              </w:rPr>
            </w:pPr>
            <w:r w:rsidRPr="00171999">
              <w:rPr>
                <w:sz w:val="24"/>
                <w:szCs w:val="24"/>
              </w:rPr>
              <w:t>Тәлімгер</w:t>
            </w:r>
          </w:p>
          <w:p w14:paraId="4500DFA2" w14:textId="0B47D7D6" w:rsidR="0070406C" w:rsidRDefault="00171999" w:rsidP="00171999">
            <w:pPr>
              <w:pStyle w:val="TableParagraph"/>
              <w:rPr>
                <w:sz w:val="24"/>
                <w:szCs w:val="24"/>
              </w:rPr>
            </w:pPr>
            <w:r w:rsidRPr="00171999">
              <w:rPr>
                <w:sz w:val="24"/>
                <w:szCs w:val="24"/>
              </w:rPr>
              <w:t>Парламент мүшелері</w:t>
            </w:r>
          </w:p>
        </w:tc>
      </w:tr>
      <w:tr w:rsidR="0070406C" w14:paraId="1AF78824" w14:textId="77777777" w:rsidTr="00994458">
        <w:trPr>
          <w:trHeight w:val="443"/>
        </w:trPr>
        <w:tc>
          <w:tcPr>
            <w:tcW w:w="710" w:type="dxa"/>
          </w:tcPr>
          <w:p w14:paraId="2D1C2471" w14:textId="77777777" w:rsidR="0070406C" w:rsidRDefault="00360389">
            <w:pPr>
              <w:pStyle w:val="TableParagraph"/>
              <w:rPr>
                <w:sz w:val="24"/>
                <w:szCs w:val="24"/>
              </w:rPr>
            </w:pPr>
            <w:r>
              <w:rPr>
                <w:sz w:val="24"/>
                <w:szCs w:val="24"/>
              </w:rPr>
              <w:t>16</w:t>
            </w:r>
          </w:p>
        </w:tc>
        <w:tc>
          <w:tcPr>
            <w:tcW w:w="4534" w:type="dxa"/>
          </w:tcPr>
          <w:p w14:paraId="2E699CC7" w14:textId="77777777" w:rsidR="0070406C" w:rsidRDefault="00360389">
            <w:pPr>
              <w:pStyle w:val="TableParagraph"/>
              <w:rPr>
                <w:sz w:val="24"/>
                <w:szCs w:val="24"/>
              </w:rPr>
            </w:pPr>
            <w:r>
              <w:rPr>
                <w:sz w:val="24"/>
                <w:szCs w:val="24"/>
              </w:rPr>
              <w:t>Отан</w:t>
            </w:r>
            <w:r>
              <w:rPr>
                <w:spacing w:val="-1"/>
                <w:sz w:val="24"/>
                <w:szCs w:val="24"/>
              </w:rPr>
              <w:t xml:space="preserve"> </w:t>
            </w:r>
            <w:r>
              <w:rPr>
                <w:sz w:val="24"/>
                <w:szCs w:val="24"/>
              </w:rPr>
              <w:t>қорғаушылар</w:t>
            </w:r>
            <w:r>
              <w:rPr>
                <w:spacing w:val="-4"/>
                <w:sz w:val="24"/>
                <w:szCs w:val="24"/>
              </w:rPr>
              <w:t xml:space="preserve"> </w:t>
            </w:r>
            <w:r>
              <w:rPr>
                <w:sz w:val="24"/>
                <w:szCs w:val="24"/>
              </w:rPr>
              <w:t>күніне орай</w:t>
            </w:r>
          </w:p>
          <w:p w14:paraId="23A14837" w14:textId="77777777" w:rsidR="0070406C" w:rsidRDefault="00360389">
            <w:pPr>
              <w:pStyle w:val="TableParagraph"/>
              <w:rPr>
                <w:sz w:val="24"/>
                <w:szCs w:val="24"/>
              </w:rPr>
            </w:pPr>
            <w:r>
              <w:rPr>
                <w:sz w:val="24"/>
                <w:szCs w:val="24"/>
              </w:rPr>
              <w:t>«Жас</w:t>
            </w:r>
            <w:r>
              <w:rPr>
                <w:sz w:val="24"/>
                <w:szCs w:val="24"/>
              </w:rPr>
              <w:tab/>
              <w:t>сарбаз»</w:t>
            </w:r>
            <w:r>
              <w:rPr>
                <w:sz w:val="24"/>
                <w:szCs w:val="24"/>
              </w:rPr>
              <w:tab/>
              <w:t>атты</w:t>
            </w:r>
            <w:r>
              <w:rPr>
                <w:sz w:val="24"/>
                <w:szCs w:val="24"/>
              </w:rPr>
              <w:tab/>
            </w:r>
            <w:r>
              <w:rPr>
                <w:spacing w:val="-1"/>
                <w:sz w:val="24"/>
                <w:szCs w:val="24"/>
              </w:rPr>
              <w:t>әскери-</w:t>
            </w:r>
            <w:r>
              <w:rPr>
                <w:spacing w:val="-67"/>
                <w:sz w:val="24"/>
                <w:szCs w:val="24"/>
              </w:rPr>
              <w:t xml:space="preserve"> </w:t>
            </w:r>
            <w:r>
              <w:rPr>
                <w:sz w:val="24"/>
                <w:szCs w:val="24"/>
              </w:rPr>
              <w:t>патриоттық</w:t>
            </w:r>
            <w:r>
              <w:rPr>
                <w:spacing w:val="-2"/>
                <w:sz w:val="24"/>
                <w:szCs w:val="24"/>
              </w:rPr>
              <w:t xml:space="preserve"> </w:t>
            </w:r>
            <w:r>
              <w:rPr>
                <w:sz w:val="24"/>
                <w:szCs w:val="24"/>
              </w:rPr>
              <w:t>әндер фестивалін</w:t>
            </w:r>
            <w:r>
              <w:rPr>
                <w:spacing w:val="-4"/>
                <w:sz w:val="24"/>
                <w:szCs w:val="24"/>
              </w:rPr>
              <w:t xml:space="preserve"> </w:t>
            </w:r>
            <w:r>
              <w:rPr>
                <w:sz w:val="24"/>
                <w:szCs w:val="24"/>
              </w:rPr>
              <w:t>өткізу</w:t>
            </w:r>
          </w:p>
          <w:p w14:paraId="6855014B" w14:textId="77777777" w:rsidR="0070406C" w:rsidRDefault="00360389">
            <w:pPr>
              <w:pStyle w:val="TableParagraph"/>
              <w:rPr>
                <w:sz w:val="24"/>
                <w:szCs w:val="24"/>
              </w:rPr>
            </w:pPr>
            <w:r>
              <w:rPr>
                <w:sz w:val="24"/>
                <w:szCs w:val="24"/>
              </w:rPr>
              <w:lastRenderedPageBreak/>
              <w:t>«Жас Қыран», «Жас Ұлан» ұйымына қабылдау</w:t>
            </w:r>
          </w:p>
        </w:tc>
        <w:tc>
          <w:tcPr>
            <w:tcW w:w="2550" w:type="dxa"/>
          </w:tcPr>
          <w:p w14:paraId="401F0CC9" w14:textId="77777777" w:rsidR="0070406C" w:rsidRDefault="00360389">
            <w:pPr>
              <w:pStyle w:val="TableParagraph"/>
              <w:rPr>
                <w:sz w:val="24"/>
                <w:szCs w:val="24"/>
              </w:rPr>
            </w:pPr>
            <w:r>
              <w:rPr>
                <w:sz w:val="24"/>
                <w:szCs w:val="24"/>
              </w:rPr>
              <w:lastRenderedPageBreak/>
              <w:t>Ұйымға қабылдау</w:t>
            </w:r>
          </w:p>
          <w:p w14:paraId="523E4D2E" w14:textId="77777777" w:rsidR="0070406C" w:rsidRDefault="00360389">
            <w:pPr>
              <w:pStyle w:val="TableParagraph"/>
              <w:rPr>
                <w:sz w:val="24"/>
                <w:szCs w:val="24"/>
              </w:rPr>
            </w:pPr>
            <w:r>
              <w:rPr>
                <w:sz w:val="24"/>
                <w:szCs w:val="24"/>
              </w:rPr>
              <w:t>Фестиваль</w:t>
            </w:r>
          </w:p>
        </w:tc>
        <w:tc>
          <w:tcPr>
            <w:tcW w:w="2975" w:type="dxa"/>
          </w:tcPr>
          <w:p w14:paraId="07C8C17E" w14:textId="77777777" w:rsidR="0070406C" w:rsidRDefault="00360389">
            <w:pPr>
              <w:pStyle w:val="TableParagraph"/>
              <w:jc w:val="center"/>
              <w:rPr>
                <w:sz w:val="24"/>
                <w:szCs w:val="24"/>
              </w:rPr>
            </w:pPr>
            <w:r>
              <w:rPr>
                <w:sz w:val="24"/>
                <w:szCs w:val="24"/>
              </w:rPr>
              <w:t>Мамыр</w:t>
            </w:r>
          </w:p>
        </w:tc>
        <w:tc>
          <w:tcPr>
            <w:tcW w:w="2672" w:type="dxa"/>
            <w:gridSpan w:val="2"/>
            <w:tcBorders>
              <w:right w:val="single" w:sz="4" w:space="0" w:color="auto"/>
            </w:tcBorders>
          </w:tcPr>
          <w:p w14:paraId="50C37724" w14:textId="77777777" w:rsidR="00171999" w:rsidRPr="00171999" w:rsidRDefault="00171999" w:rsidP="00171999">
            <w:pPr>
              <w:pStyle w:val="TableParagraph"/>
              <w:rPr>
                <w:sz w:val="24"/>
                <w:szCs w:val="24"/>
              </w:rPr>
            </w:pPr>
            <w:r w:rsidRPr="00171999">
              <w:rPr>
                <w:sz w:val="24"/>
                <w:szCs w:val="24"/>
              </w:rPr>
              <w:t>Тәлімгер</w:t>
            </w:r>
          </w:p>
          <w:p w14:paraId="18AC3D77" w14:textId="75BE7F4F" w:rsidR="0070406C" w:rsidRDefault="00171999" w:rsidP="00171999">
            <w:pPr>
              <w:pStyle w:val="TableParagraph"/>
              <w:rPr>
                <w:sz w:val="24"/>
                <w:szCs w:val="24"/>
              </w:rPr>
            </w:pPr>
            <w:r w:rsidRPr="00171999">
              <w:rPr>
                <w:sz w:val="24"/>
                <w:szCs w:val="24"/>
              </w:rPr>
              <w:t>Парламент мүшелері</w:t>
            </w:r>
          </w:p>
        </w:tc>
      </w:tr>
      <w:tr w:rsidR="0070406C" w14:paraId="48A70960" w14:textId="77777777" w:rsidTr="00994458">
        <w:trPr>
          <w:trHeight w:val="443"/>
        </w:trPr>
        <w:tc>
          <w:tcPr>
            <w:tcW w:w="710" w:type="dxa"/>
          </w:tcPr>
          <w:p w14:paraId="0407624C" w14:textId="77777777" w:rsidR="0070406C" w:rsidRDefault="00360389">
            <w:pPr>
              <w:pStyle w:val="TableParagraph"/>
              <w:rPr>
                <w:sz w:val="24"/>
                <w:szCs w:val="24"/>
              </w:rPr>
            </w:pPr>
            <w:r>
              <w:rPr>
                <w:sz w:val="24"/>
                <w:szCs w:val="24"/>
              </w:rPr>
              <w:t>17</w:t>
            </w:r>
          </w:p>
        </w:tc>
        <w:tc>
          <w:tcPr>
            <w:tcW w:w="4534" w:type="dxa"/>
          </w:tcPr>
          <w:p w14:paraId="35DEEC4A" w14:textId="77777777" w:rsidR="0070406C" w:rsidRDefault="00360389">
            <w:pPr>
              <w:pStyle w:val="TableParagraph"/>
              <w:rPr>
                <w:sz w:val="24"/>
                <w:szCs w:val="24"/>
              </w:rPr>
            </w:pPr>
            <w:r>
              <w:rPr>
                <w:sz w:val="24"/>
                <w:szCs w:val="24"/>
              </w:rPr>
              <w:t>Ұлы Отан соғысындағы Жеңіске арналған “Жеңіс күні” челленджі</w:t>
            </w:r>
          </w:p>
        </w:tc>
        <w:tc>
          <w:tcPr>
            <w:tcW w:w="2550" w:type="dxa"/>
          </w:tcPr>
          <w:p w14:paraId="7D6FDB96" w14:textId="77777777" w:rsidR="0070406C" w:rsidRDefault="00360389">
            <w:pPr>
              <w:pStyle w:val="TableParagraph"/>
              <w:rPr>
                <w:sz w:val="24"/>
                <w:szCs w:val="24"/>
              </w:rPr>
            </w:pPr>
            <w:r>
              <w:rPr>
                <w:sz w:val="24"/>
                <w:szCs w:val="24"/>
              </w:rPr>
              <w:t>Челлендж</w:t>
            </w:r>
          </w:p>
        </w:tc>
        <w:tc>
          <w:tcPr>
            <w:tcW w:w="2975" w:type="dxa"/>
          </w:tcPr>
          <w:p w14:paraId="0549E716" w14:textId="77777777" w:rsidR="0070406C" w:rsidRDefault="00360389">
            <w:pPr>
              <w:pStyle w:val="TableParagraph"/>
              <w:jc w:val="center"/>
              <w:rPr>
                <w:sz w:val="24"/>
                <w:szCs w:val="24"/>
              </w:rPr>
            </w:pPr>
            <w:r>
              <w:rPr>
                <w:sz w:val="24"/>
                <w:szCs w:val="24"/>
              </w:rPr>
              <w:t>Мамыр</w:t>
            </w:r>
          </w:p>
        </w:tc>
        <w:tc>
          <w:tcPr>
            <w:tcW w:w="2672" w:type="dxa"/>
            <w:gridSpan w:val="2"/>
            <w:tcBorders>
              <w:right w:val="single" w:sz="4" w:space="0" w:color="auto"/>
            </w:tcBorders>
          </w:tcPr>
          <w:p w14:paraId="3DAC7D25" w14:textId="77777777" w:rsidR="00171999" w:rsidRPr="00171999" w:rsidRDefault="00171999" w:rsidP="00171999">
            <w:pPr>
              <w:pStyle w:val="TableParagraph"/>
              <w:rPr>
                <w:sz w:val="24"/>
                <w:szCs w:val="24"/>
              </w:rPr>
            </w:pPr>
            <w:r w:rsidRPr="00171999">
              <w:rPr>
                <w:sz w:val="24"/>
                <w:szCs w:val="24"/>
              </w:rPr>
              <w:t>Тәлімгер</w:t>
            </w:r>
          </w:p>
          <w:p w14:paraId="52F2305E" w14:textId="1D49D6D3" w:rsidR="0070406C" w:rsidRDefault="00171999" w:rsidP="00171999">
            <w:pPr>
              <w:pStyle w:val="TableParagraph"/>
              <w:rPr>
                <w:sz w:val="24"/>
                <w:szCs w:val="24"/>
              </w:rPr>
            </w:pPr>
            <w:r w:rsidRPr="00171999">
              <w:rPr>
                <w:sz w:val="24"/>
                <w:szCs w:val="24"/>
              </w:rPr>
              <w:t>Парламент мүшелері</w:t>
            </w:r>
          </w:p>
        </w:tc>
      </w:tr>
    </w:tbl>
    <w:p w14:paraId="2F6504E3" w14:textId="77777777" w:rsidR="0070406C" w:rsidRDefault="0070406C">
      <w:pPr>
        <w:rPr>
          <w:rFonts w:ascii="Times New Roman" w:hAnsi="Times New Roman" w:cs="Times New Roman"/>
          <w:sz w:val="24"/>
          <w:szCs w:val="24"/>
          <w:lang w:val="kk-KZ"/>
        </w:rPr>
        <w:sectPr w:rsidR="0070406C">
          <w:pgSz w:w="16838" w:h="11906" w:orient="landscape"/>
          <w:pgMar w:top="1800" w:right="1440" w:bottom="1800" w:left="1440" w:header="720" w:footer="720" w:gutter="0"/>
          <w:cols w:space="720"/>
          <w:docGrid w:linePitch="360"/>
        </w:sectPr>
      </w:pPr>
    </w:p>
    <w:p w14:paraId="12D67169" w14:textId="77777777" w:rsidR="0070406C" w:rsidRDefault="0070406C"/>
    <w:sectPr w:rsidR="0070406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6C4D"/>
    <w:multiLevelType w:val="singleLevel"/>
    <w:tmpl w:val="20CF6C4D"/>
    <w:lvl w:ilvl="0">
      <w:start w:val="1"/>
      <w:numFmt w:val="decimal"/>
      <w:suff w:val="space"/>
      <w:lvlText w:val="%1."/>
      <w:lvlJc w:val="left"/>
    </w:lvl>
  </w:abstractNum>
  <w:num w:numId="1" w16cid:durableId="1237518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revisionView w:inkAnnotations="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4AF6A69"/>
    <w:rsid w:val="000120DB"/>
    <w:rsid w:val="00171999"/>
    <w:rsid w:val="00360389"/>
    <w:rsid w:val="00543D29"/>
    <w:rsid w:val="00563CB9"/>
    <w:rsid w:val="0070406C"/>
    <w:rsid w:val="008838F9"/>
    <w:rsid w:val="00994458"/>
    <w:rsid w:val="64AF6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6644C"/>
  <w15:docId w15:val="{9E674916-1335-F34B-972D-A14B3414A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KZ"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pPr>
      <w:widowControl w:val="0"/>
      <w:autoSpaceDE w:val="0"/>
      <w:autoSpaceDN w:val="0"/>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808</Words>
  <Characters>4612</Characters>
  <Application>Microsoft Office Word</Application>
  <DocSecurity>4</DocSecurity>
  <Lines>38</Lines>
  <Paragraphs>10</Paragraphs>
  <ScaleCrop>false</ScaleCrop>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Жамал К</cp:lastModifiedBy>
  <cp:revision>2</cp:revision>
  <dcterms:created xsi:type="dcterms:W3CDTF">2025-10-19T09:38:00Z</dcterms:created>
  <dcterms:modified xsi:type="dcterms:W3CDTF">2025-10-19T09:38:00Z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C5B2A4D325BD4582B3532A7A3BF4F534_11</vt:lpwstr>
  </property>
</Properties>
</file>